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1CBD6" w14:textId="77777777" w:rsidR="000027F8" w:rsidRPr="00617E07" w:rsidRDefault="000027F8" w:rsidP="000027F8">
      <w:pPr>
        <w:spacing w:after="0" w:line="240" w:lineRule="auto"/>
        <w:jc w:val="center"/>
        <w:rPr>
          <w:rFonts w:ascii="Arial" w:hAnsi="Arial" w:cs="Arial"/>
          <w:b/>
          <w:bCs/>
        </w:rPr>
      </w:pPr>
      <w:r w:rsidRPr="00617E07">
        <w:rPr>
          <w:rFonts w:ascii="Arial" w:hAnsi="Arial" w:cs="Arial"/>
          <w:b/>
          <w:bCs/>
        </w:rPr>
        <w:t>Food Assistance Advisory Committee Meeting</w:t>
      </w:r>
    </w:p>
    <w:p w14:paraId="22B5A4BD" w14:textId="7A6EB624" w:rsidR="000027F8" w:rsidRDefault="000027F8" w:rsidP="000027F8">
      <w:pPr>
        <w:spacing w:after="0" w:line="240" w:lineRule="auto"/>
        <w:jc w:val="center"/>
        <w:rPr>
          <w:rFonts w:ascii="Arial" w:hAnsi="Arial" w:cs="Arial"/>
          <w:b/>
          <w:bCs/>
        </w:rPr>
      </w:pPr>
      <w:r>
        <w:rPr>
          <w:rFonts w:ascii="Arial" w:hAnsi="Arial" w:cs="Arial"/>
          <w:b/>
          <w:bCs/>
        </w:rPr>
        <w:t>December</w:t>
      </w:r>
      <w:r w:rsidRPr="00617E07">
        <w:rPr>
          <w:rFonts w:ascii="Arial" w:hAnsi="Arial" w:cs="Arial"/>
          <w:b/>
          <w:bCs/>
        </w:rPr>
        <w:t xml:space="preserve"> </w:t>
      </w:r>
      <w:r>
        <w:rPr>
          <w:rFonts w:ascii="Arial" w:hAnsi="Arial" w:cs="Arial"/>
          <w:b/>
          <w:bCs/>
        </w:rPr>
        <w:t>6</w:t>
      </w:r>
      <w:r w:rsidRPr="00617E07">
        <w:rPr>
          <w:rFonts w:ascii="Arial" w:hAnsi="Arial" w:cs="Arial"/>
          <w:b/>
          <w:bCs/>
        </w:rPr>
        <w:t>, 2022</w:t>
      </w:r>
    </w:p>
    <w:p w14:paraId="2D7DB1E4" w14:textId="77777777" w:rsidR="000027F8" w:rsidRDefault="000027F8" w:rsidP="000027F8">
      <w:pPr>
        <w:spacing w:after="0" w:line="240" w:lineRule="auto"/>
        <w:jc w:val="center"/>
        <w:rPr>
          <w:rFonts w:ascii="Arial" w:hAnsi="Arial" w:cs="Arial"/>
          <w:b/>
          <w:bCs/>
        </w:rPr>
      </w:pPr>
    </w:p>
    <w:p w14:paraId="4A1E3964" w14:textId="77777777" w:rsidR="000027F8" w:rsidRDefault="000027F8" w:rsidP="000027F8">
      <w:pPr>
        <w:spacing w:after="0" w:line="240" w:lineRule="auto"/>
        <w:rPr>
          <w:rFonts w:ascii="Arial" w:hAnsi="Arial" w:cs="Arial"/>
        </w:rPr>
      </w:pPr>
      <w:r w:rsidRPr="00617E07">
        <w:rPr>
          <w:rFonts w:ascii="Arial" w:hAnsi="Arial" w:cs="Arial"/>
        </w:rPr>
        <w:t>Michelle Douglas, Chair, asked tho</w:t>
      </w:r>
      <w:r>
        <w:rPr>
          <w:rFonts w:ascii="Arial" w:hAnsi="Arial" w:cs="Arial"/>
        </w:rPr>
        <w:t xml:space="preserve">se on call to introduce themselves and their organization. </w:t>
      </w:r>
    </w:p>
    <w:p w14:paraId="048C88B3" w14:textId="77777777" w:rsidR="000027F8" w:rsidRDefault="000027F8" w:rsidP="000027F8">
      <w:pPr>
        <w:spacing w:after="0" w:line="240" w:lineRule="auto"/>
        <w:rPr>
          <w:rFonts w:ascii="Arial" w:hAnsi="Arial" w:cs="Arial"/>
        </w:rPr>
      </w:pPr>
    </w:p>
    <w:p w14:paraId="547F2259" w14:textId="55D2B868" w:rsidR="000027F8" w:rsidRPr="00DE13FF" w:rsidRDefault="000027F8" w:rsidP="00A011B0">
      <w:pPr>
        <w:pStyle w:val="ListParagraph"/>
        <w:numPr>
          <w:ilvl w:val="0"/>
          <w:numId w:val="1"/>
        </w:numPr>
        <w:spacing w:after="0" w:line="240" w:lineRule="auto"/>
        <w:rPr>
          <w:rFonts w:ascii="Arial" w:hAnsi="Arial" w:cs="Arial"/>
          <w:b/>
          <w:bCs/>
          <w:u w:val="single"/>
        </w:rPr>
      </w:pPr>
      <w:r w:rsidRPr="00DE13FF">
        <w:rPr>
          <w:rFonts w:ascii="Arial" w:hAnsi="Arial" w:cs="Arial"/>
          <w:b/>
          <w:bCs/>
          <w:u w:val="single"/>
        </w:rPr>
        <w:t>Present:</w:t>
      </w:r>
    </w:p>
    <w:p w14:paraId="0FF94C45" w14:textId="4DFA930D" w:rsidR="00A011B0" w:rsidRDefault="00A011B0" w:rsidP="00A011B0">
      <w:pPr>
        <w:pStyle w:val="ListParagraph"/>
        <w:spacing w:after="0" w:line="240" w:lineRule="auto"/>
        <w:ind w:left="540"/>
        <w:rPr>
          <w:rFonts w:ascii="Arial" w:hAnsi="Arial" w:cs="Arial"/>
        </w:rPr>
      </w:pPr>
      <w:r>
        <w:rPr>
          <w:rFonts w:ascii="Arial" w:hAnsi="Arial" w:cs="Arial"/>
        </w:rPr>
        <w:t>Michelle Douglas, EFN</w:t>
      </w:r>
    </w:p>
    <w:p w14:paraId="20E82FAB" w14:textId="1D4D09D1" w:rsidR="00A011B0" w:rsidRDefault="00A011B0" w:rsidP="00A011B0">
      <w:pPr>
        <w:pStyle w:val="ListParagraph"/>
        <w:spacing w:after="0" w:line="240" w:lineRule="auto"/>
        <w:ind w:left="540"/>
        <w:rPr>
          <w:rFonts w:ascii="Arial" w:hAnsi="Arial" w:cs="Arial"/>
        </w:rPr>
      </w:pPr>
      <w:r>
        <w:rPr>
          <w:rFonts w:ascii="Arial" w:hAnsi="Arial" w:cs="Arial"/>
        </w:rPr>
        <w:t xml:space="preserve">Trish Twomey, </w:t>
      </w:r>
      <w:r w:rsidR="00DE13FF">
        <w:rPr>
          <w:rFonts w:ascii="Arial" w:hAnsi="Arial" w:cs="Arial"/>
        </w:rPr>
        <w:t>WFC</w:t>
      </w:r>
    </w:p>
    <w:p w14:paraId="2F7E59EA" w14:textId="5E520C27" w:rsidR="00DE13FF" w:rsidRDefault="00DE13FF" w:rsidP="00A011B0">
      <w:pPr>
        <w:pStyle w:val="ListParagraph"/>
        <w:spacing w:after="0" w:line="240" w:lineRule="auto"/>
        <w:ind w:left="540"/>
        <w:rPr>
          <w:rFonts w:ascii="Arial" w:hAnsi="Arial" w:cs="Arial"/>
        </w:rPr>
      </w:pPr>
      <w:r>
        <w:rPr>
          <w:rFonts w:ascii="Arial" w:hAnsi="Arial" w:cs="Arial"/>
        </w:rPr>
        <w:t>Leslie Stewart, HSD</w:t>
      </w:r>
    </w:p>
    <w:p w14:paraId="0CA91102" w14:textId="1A0AB9EF" w:rsidR="00DE13FF" w:rsidRDefault="00DE13FF" w:rsidP="00A011B0">
      <w:pPr>
        <w:pStyle w:val="ListParagraph"/>
        <w:spacing w:after="0" w:line="240" w:lineRule="auto"/>
        <w:ind w:left="540"/>
        <w:rPr>
          <w:rFonts w:ascii="Arial" w:hAnsi="Arial" w:cs="Arial"/>
        </w:rPr>
      </w:pPr>
      <w:r>
        <w:rPr>
          <w:rFonts w:ascii="Arial" w:hAnsi="Arial" w:cs="Arial"/>
        </w:rPr>
        <w:t>Aja Bridge, RRCA</w:t>
      </w:r>
    </w:p>
    <w:p w14:paraId="288BD4BA" w14:textId="557461F0" w:rsidR="00DE13FF" w:rsidRDefault="00DE13FF" w:rsidP="00A011B0">
      <w:pPr>
        <w:pStyle w:val="ListParagraph"/>
        <w:spacing w:after="0" w:line="240" w:lineRule="auto"/>
        <w:ind w:left="540"/>
        <w:rPr>
          <w:rFonts w:ascii="Arial" w:hAnsi="Arial" w:cs="Arial"/>
        </w:rPr>
      </w:pPr>
      <w:r>
        <w:rPr>
          <w:rFonts w:ascii="Arial" w:hAnsi="Arial" w:cs="Arial"/>
        </w:rPr>
        <w:t>Kate Ortiz, Public Health Seattle &amp; King County</w:t>
      </w:r>
    </w:p>
    <w:p w14:paraId="6CDE27CD" w14:textId="2017EDF0" w:rsidR="00DE13FF" w:rsidRDefault="00DE13FF" w:rsidP="00A011B0">
      <w:pPr>
        <w:pStyle w:val="ListParagraph"/>
        <w:spacing w:after="0" w:line="240" w:lineRule="auto"/>
        <w:ind w:left="540"/>
        <w:rPr>
          <w:rFonts w:ascii="Arial" w:hAnsi="Arial" w:cs="Arial"/>
        </w:rPr>
      </w:pPr>
      <w:r>
        <w:rPr>
          <w:rFonts w:ascii="Arial" w:hAnsi="Arial" w:cs="Arial"/>
        </w:rPr>
        <w:t>David Bobanick, Harvest Against Hunger</w:t>
      </w:r>
    </w:p>
    <w:p w14:paraId="510FC84F" w14:textId="26AA4624" w:rsidR="00DE13FF" w:rsidRDefault="00DE13FF" w:rsidP="00A011B0">
      <w:pPr>
        <w:pStyle w:val="ListParagraph"/>
        <w:spacing w:after="0" w:line="240" w:lineRule="auto"/>
        <w:ind w:left="540"/>
        <w:rPr>
          <w:rFonts w:ascii="Arial" w:hAnsi="Arial" w:cs="Arial"/>
        </w:rPr>
      </w:pPr>
      <w:r>
        <w:rPr>
          <w:rFonts w:ascii="Arial" w:hAnsi="Arial" w:cs="Arial"/>
        </w:rPr>
        <w:t>Michellee Fox, OCCAC</w:t>
      </w:r>
    </w:p>
    <w:p w14:paraId="6D519E3B" w14:textId="0E4B0F54" w:rsidR="00DE13FF" w:rsidRDefault="00DE13FF" w:rsidP="00A011B0">
      <w:pPr>
        <w:pStyle w:val="ListParagraph"/>
        <w:spacing w:after="0" w:line="240" w:lineRule="auto"/>
        <w:ind w:left="540"/>
        <w:rPr>
          <w:rFonts w:ascii="Arial" w:hAnsi="Arial" w:cs="Arial"/>
        </w:rPr>
      </w:pPr>
      <w:r>
        <w:rPr>
          <w:rFonts w:ascii="Arial" w:hAnsi="Arial" w:cs="Arial"/>
        </w:rPr>
        <w:t>Kim Eads, WSDA Food Assistance</w:t>
      </w:r>
    </w:p>
    <w:p w14:paraId="7097D0D8" w14:textId="705537A8" w:rsidR="00DE13FF" w:rsidRDefault="00DE13FF" w:rsidP="00A011B0">
      <w:pPr>
        <w:pStyle w:val="ListParagraph"/>
        <w:spacing w:after="0" w:line="240" w:lineRule="auto"/>
        <w:ind w:left="540"/>
        <w:rPr>
          <w:rFonts w:ascii="Arial" w:hAnsi="Arial" w:cs="Arial"/>
        </w:rPr>
      </w:pPr>
      <w:r>
        <w:rPr>
          <w:rFonts w:ascii="Arial" w:hAnsi="Arial" w:cs="Arial"/>
        </w:rPr>
        <w:t>Lisa White, WSDA Food Assistance</w:t>
      </w:r>
    </w:p>
    <w:p w14:paraId="730B9B6D" w14:textId="4D235166" w:rsidR="00DE13FF" w:rsidRDefault="00DE13FF" w:rsidP="00A011B0">
      <w:pPr>
        <w:pStyle w:val="ListParagraph"/>
        <w:spacing w:after="0" w:line="240" w:lineRule="auto"/>
        <w:ind w:left="540"/>
        <w:rPr>
          <w:rFonts w:ascii="Arial" w:hAnsi="Arial" w:cs="Arial"/>
        </w:rPr>
      </w:pPr>
      <w:r>
        <w:rPr>
          <w:rFonts w:ascii="Arial" w:hAnsi="Arial" w:cs="Arial"/>
        </w:rPr>
        <w:t>Taelor Nguyen, WSDA Food Assistance</w:t>
      </w:r>
    </w:p>
    <w:p w14:paraId="5EF69C2E" w14:textId="10450D30" w:rsidR="00DE13FF" w:rsidRDefault="00DE13FF" w:rsidP="00A011B0">
      <w:pPr>
        <w:pStyle w:val="ListParagraph"/>
        <w:spacing w:after="0" w:line="240" w:lineRule="auto"/>
        <w:ind w:left="540"/>
        <w:rPr>
          <w:rFonts w:ascii="Arial" w:hAnsi="Arial" w:cs="Arial"/>
        </w:rPr>
      </w:pPr>
      <w:r>
        <w:rPr>
          <w:rFonts w:ascii="Arial" w:hAnsi="Arial" w:cs="Arial"/>
        </w:rPr>
        <w:t>Mallorie Shellmer, WSDA Food Assistance</w:t>
      </w:r>
    </w:p>
    <w:p w14:paraId="4417A64E" w14:textId="04E53829" w:rsidR="00DE13FF" w:rsidRDefault="00DE13FF" w:rsidP="00A011B0">
      <w:pPr>
        <w:pStyle w:val="ListParagraph"/>
        <w:spacing w:after="0" w:line="240" w:lineRule="auto"/>
        <w:ind w:left="540"/>
        <w:rPr>
          <w:rFonts w:ascii="Arial" w:hAnsi="Arial" w:cs="Arial"/>
        </w:rPr>
      </w:pPr>
      <w:r>
        <w:rPr>
          <w:rFonts w:ascii="Arial" w:hAnsi="Arial" w:cs="Arial"/>
        </w:rPr>
        <w:t>Kyle Merslich, WSDA Food Assistance</w:t>
      </w:r>
    </w:p>
    <w:p w14:paraId="68A82940" w14:textId="095CF8F5" w:rsidR="00DE13FF" w:rsidRDefault="00DE13FF" w:rsidP="00A011B0">
      <w:pPr>
        <w:pStyle w:val="ListParagraph"/>
        <w:spacing w:after="0" w:line="240" w:lineRule="auto"/>
        <w:ind w:left="540"/>
        <w:rPr>
          <w:rFonts w:ascii="Arial" w:hAnsi="Arial" w:cs="Arial"/>
        </w:rPr>
      </w:pPr>
      <w:r>
        <w:rPr>
          <w:rFonts w:ascii="Arial" w:hAnsi="Arial" w:cs="Arial"/>
        </w:rPr>
        <w:t>Heidi Cobun, WSDA Food Assistance</w:t>
      </w:r>
    </w:p>
    <w:p w14:paraId="4EC792D0" w14:textId="0F9199A4" w:rsidR="00DE13FF" w:rsidRDefault="00DE13FF" w:rsidP="00A011B0">
      <w:pPr>
        <w:pStyle w:val="ListParagraph"/>
        <w:spacing w:after="0" w:line="240" w:lineRule="auto"/>
        <w:ind w:left="540"/>
        <w:rPr>
          <w:rFonts w:ascii="Arial" w:hAnsi="Arial" w:cs="Arial"/>
        </w:rPr>
      </w:pPr>
      <w:r>
        <w:rPr>
          <w:rFonts w:ascii="Arial" w:hAnsi="Arial" w:cs="Arial"/>
        </w:rPr>
        <w:t>Erin Kester, WSDA Food Assistance</w:t>
      </w:r>
    </w:p>
    <w:p w14:paraId="5FBFEC29" w14:textId="42407A1B" w:rsidR="00DE13FF" w:rsidRDefault="00DE13FF" w:rsidP="00A011B0">
      <w:pPr>
        <w:pStyle w:val="ListParagraph"/>
        <w:spacing w:after="0" w:line="240" w:lineRule="auto"/>
        <w:ind w:left="540"/>
        <w:rPr>
          <w:rFonts w:ascii="Arial" w:hAnsi="Arial" w:cs="Arial"/>
        </w:rPr>
      </w:pPr>
      <w:r>
        <w:rPr>
          <w:rFonts w:ascii="Arial" w:hAnsi="Arial" w:cs="Arial"/>
        </w:rPr>
        <w:t>James Scovel, WSDA Food Assistance</w:t>
      </w:r>
    </w:p>
    <w:p w14:paraId="3E993699" w14:textId="6105716E" w:rsidR="00DE13FF" w:rsidRDefault="00DE13FF" w:rsidP="00A011B0">
      <w:pPr>
        <w:pStyle w:val="ListParagraph"/>
        <w:spacing w:after="0" w:line="240" w:lineRule="auto"/>
        <w:ind w:left="540"/>
        <w:rPr>
          <w:rFonts w:ascii="Arial" w:hAnsi="Arial" w:cs="Arial"/>
        </w:rPr>
      </w:pPr>
      <w:r>
        <w:rPr>
          <w:rFonts w:ascii="Arial" w:hAnsi="Arial" w:cs="Arial"/>
        </w:rPr>
        <w:t>Lindsey Robinson, WSDA Food Assistance</w:t>
      </w:r>
    </w:p>
    <w:p w14:paraId="28DD84AB" w14:textId="4C7B0539" w:rsidR="00DE13FF" w:rsidRDefault="00DE13FF" w:rsidP="00A011B0">
      <w:pPr>
        <w:pStyle w:val="ListParagraph"/>
        <w:spacing w:after="0" w:line="240" w:lineRule="auto"/>
        <w:ind w:left="540"/>
        <w:rPr>
          <w:rFonts w:ascii="Arial" w:hAnsi="Arial" w:cs="Arial"/>
        </w:rPr>
      </w:pPr>
      <w:r>
        <w:rPr>
          <w:rFonts w:ascii="Arial" w:hAnsi="Arial" w:cs="Arial"/>
        </w:rPr>
        <w:t>Britt Beug, WSDA Food Assistance</w:t>
      </w:r>
    </w:p>
    <w:p w14:paraId="2684382C" w14:textId="338F6F53" w:rsidR="00DE13FF" w:rsidRDefault="00DE13FF" w:rsidP="00A011B0">
      <w:pPr>
        <w:pStyle w:val="ListParagraph"/>
        <w:spacing w:after="0" w:line="240" w:lineRule="auto"/>
        <w:ind w:left="540"/>
        <w:rPr>
          <w:rFonts w:ascii="Arial" w:hAnsi="Arial" w:cs="Arial"/>
        </w:rPr>
      </w:pPr>
      <w:r>
        <w:rPr>
          <w:rFonts w:ascii="Arial" w:hAnsi="Arial" w:cs="Arial"/>
        </w:rPr>
        <w:t>Anna Berrey, WSDA Food Assistance</w:t>
      </w:r>
    </w:p>
    <w:p w14:paraId="43064B3F" w14:textId="59899C58" w:rsidR="00DE13FF" w:rsidRDefault="00DE13FF" w:rsidP="00A011B0">
      <w:pPr>
        <w:pStyle w:val="ListParagraph"/>
        <w:spacing w:after="0" w:line="240" w:lineRule="auto"/>
        <w:ind w:left="540"/>
        <w:rPr>
          <w:rFonts w:ascii="Arial" w:hAnsi="Arial" w:cs="Arial"/>
        </w:rPr>
      </w:pPr>
      <w:r w:rsidRPr="005F20E1">
        <w:rPr>
          <w:rFonts w:ascii="Arial" w:hAnsi="Arial" w:cs="Arial"/>
        </w:rPr>
        <w:t>Tiffani Kaech-Freet,</w:t>
      </w:r>
      <w:r w:rsidR="005F20E1">
        <w:rPr>
          <w:rFonts w:ascii="Arial" w:hAnsi="Arial" w:cs="Arial"/>
        </w:rPr>
        <w:t xml:space="preserve"> Food Lifeline</w:t>
      </w:r>
    </w:p>
    <w:p w14:paraId="09ABDD95" w14:textId="70EC9E3A" w:rsidR="00DE13FF" w:rsidRDefault="00DE13FF" w:rsidP="00A011B0">
      <w:pPr>
        <w:pStyle w:val="ListParagraph"/>
        <w:spacing w:after="0" w:line="240" w:lineRule="auto"/>
        <w:ind w:left="540"/>
        <w:rPr>
          <w:rFonts w:ascii="Arial" w:hAnsi="Arial" w:cs="Arial"/>
        </w:rPr>
      </w:pPr>
      <w:r w:rsidRPr="00814740">
        <w:rPr>
          <w:rFonts w:ascii="Arial" w:hAnsi="Arial" w:cs="Arial"/>
        </w:rPr>
        <w:t>Amy</w:t>
      </w:r>
      <w:r w:rsidR="00814740" w:rsidRPr="00814740">
        <w:rPr>
          <w:rFonts w:ascii="Arial" w:hAnsi="Arial" w:cs="Arial"/>
        </w:rPr>
        <w:t xml:space="preserve"> Steele</w:t>
      </w:r>
      <w:r w:rsidRPr="00814740">
        <w:rPr>
          <w:rFonts w:ascii="Arial" w:hAnsi="Arial" w:cs="Arial"/>
        </w:rPr>
        <w:t>,</w:t>
      </w:r>
      <w:r>
        <w:rPr>
          <w:rFonts w:ascii="Arial" w:hAnsi="Arial" w:cs="Arial"/>
        </w:rPr>
        <w:t xml:space="preserve"> Nooksack Valley Food Bank</w:t>
      </w:r>
    </w:p>
    <w:p w14:paraId="5A380555" w14:textId="53FB3887" w:rsidR="00DE13FF" w:rsidRDefault="00DE13FF" w:rsidP="00A011B0">
      <w:pPr>
        <w:pStyle w:val="ListParagraph"/>
        <w:spacing w:after="0" w:line="240" w:lineRule="auto"/>
        <w:ind w:left="540"/>
        <w:rPr>
          <w:rFonts w:ascii="Arial" w:hAnsi="Arial" w:cs="Arial"/>
        </w:rPr>
      </w:pPr>
      <w:r w:rsidRPr="00DE13FF">
        <w:rPr>
          <w:rFonts w:ascii="Arial" w:hAnsi="Arial" w:cs="Arial"/>
        </w:rPr>
        <w:t>David Uhl, Feeding Washington</w:t>
      </w:r>
    </w:p>
    <w:p w14:paraId="67B47379" w14:textId="50A1EC79" w:rsidR="00DE13FF" w:rsidRDefault="00DE13FF" w:rsidP="00A011B0">
      <w:pPr>
        <w:pStyle w:val="ListParagraph"/>
        <w:spacing w:after="0" w:line="240" w:lineRule="auto"/>
        <w:ind w:left="540"/>
        <w:rPr>
          <w:rFonts w:ascii="Arial" w:hAnsi="Arial" w:cs="Arial"/>
        </w:rPr>
      </w:pPr>
      <w:r>
        <w:rPr>
          <w:rFonts w:ascii="Arial" w:hAnsi="Arial" w:cs="Arial"/>
        </w:rPr>
        <w:t>Christina Wong, NW Harvest</w:t>
      </w:r>
    </w:p>
    <w:p w14:paraId="6EF9AB6E" w14:textId="63FA438F" w:rsidR="00D92DF5" w:rsidRDefault="00D92DF5" w:rsidP="00A011B0">
      <w:pPr>
        <w:pStyle w:val="ListParagraph"/>
        <w:spacing w:after="0" w:line="240" w:lineRule="auto"/>
        <w:ind w:left="540"/>
        <w:rPr>
          <w:rFonts w:ascii="Arial" w:hAnsi="Arial" w:cs="Arial"/>
        </w:rPr>
      </w:pPr>
      <w:r w:rsidRPr="005F20E1">
        <w:rPr>
          <w:rFonts w:ascii="Arial" w:hAnsi="Arial" w:cs="Arial"/>
        </w:rPr>
        <w:t xml:space="preserve">Joy Yolangco, </w:t>
      </w:r>
      <w:r w:rsidR="005F20E1" w:rsidRPr="005F20E1">
        <w:rPr>
          <w:rFonts w:ascii="Arial" w:hAnsi="Arial" w:cs="Arial"/>
        </w:rPr>
        <w:t>Lower Columbia CAP</w:t>
      </w:r>
    </w:p>
    <w:p w14:paraId="1A16B21F" w14:textId="14EEAB68" w:rsidR="00D92DF5" w:rsidRDefault="00CC5782" w:rsidP="00A011B0">
      <w:pPr>
        <w:pStyle w:val="ListParagraph"/>
        <w:spacing w:after="0" w:line="240" w:lineRule="auto"/>
        <w:ind w:left="540"/>
        <w:rPr>
          <w:rFonts w:ascii="Arial" w:hAnsi="Arial" w:cs="Arial"/>
        </w:rPr>
      </w:pPr>
      <w:r w:rsidRPr="005F20E1">
        <w:rPr>
          <w:rFonts w:ascii="Arial" w:hAnsi="Arial" w:cs="Arial"/>
        </w:rPr>
        <w:t>Amanda</w:t>
      </w:r>
      <w:r w:rsidR="005F20E1" w:rsidRPr="005F20E1">
        <w:rPr>
          <w:rFonts w:ascii="Arial" w:hAnsi="Arial" w:cs="Arial"/>
        </w:rPr>
        <w:t xml:space="preserve"> Sparks</w:t>
      </w:r>
      <w:r w:rsidR="00D92DF5" w:rsidRPr="005F20E1">
        <w:rPr>
          <w:rFonts w:ascii="Arial" w:hAnsi="Arial" w:cs="Arial"/>
        </w:rPr>
        <w:t>, Orcas Island Food Bank</w:t>
      </w:r>
    </w:p>
    <w:p w14:paraId="0A17BCC9" w14:textId="63FC246B" w:rsidR="00D92DF5" w:rsidRDefault="00D92DF5" w:rsidP="00A011B0">
      <w:pPr>
        <w:pStyle w:val="ListParagraph"/>
        <w:spacing w:after="0" w:line="240" w:lineRule="auto"/>
        <w:ind w:left="540"/>
        <w:rPr>
          <w:rFonts w:ascii="Arial" w:hAnsi="Arial" w:cs="Arial"/>
        </w:rPr>
      </w:pPr>
      <w:r w:rsidRPr="005F20E1">
        <w:rPr>
          <w:rFonts w:ascii="Arial" w:hAnsi="Arial" w:cs="Arial"/>
        </w:rPr>
        <w:t>Rachelle Radonski,</w:t>
      </w:r>
      <w:r>
        <w:rPr>
          <w:rFonts w:ascii="Arial" w:hAnsi="Arial" w:cs="Arial"/>
        </w:rPr>
        <w:t xml:space="preserve"> </w:t>
      </w:r>
      <w:r w:rsidR="005F20E1">
        <w:rPr>
          <w:rFonts w:ascii="Arial" w:hAnsi="Arial" w:cs="Arial"/>
        </w:rPr>
        <w:t>Friday Harbor Food Bank</w:t>
      </w:r>
    </w:p>
    <w:p w14:paraId="2919767E" w14:textId="06A2DF5E" w:rsidR="00CC5782" w:rsidRDefault="00CC5782" w:rsidP="00A011B0">
      <w:pPr>
        <w:pStyle w:val="ListParagraph"/>
        <w:spacing w:after="0" w:line="240" w:lineRule="auto"/>
        <w:ind w:left="540"/>
        <w:rPr>
          <w:rFonts w:ascii="Arial" w:hAnsi="Arial" w:cs="Arial"/>
        </w:rPr>
      </w:pPr>
      <w:r w:rsidRPr="005F20E1">
        <w:rPr>
          <w:rFonts w:ascii="Arial" w:hAnsi="Arial" w:cs="Arial"/>
        </w:rPr>
        <w:t>Alan</w:t>
      </w:r>
      <w:r w:rsidR="005F20E1" w:rsidRPr="005F20E1">
        <w:rPr>
          <w:rFonts w:ascii="Arial" w:hAnsi="Arial" w:cs="Arial"/>
        </w:rPr>
        <w:t xml:space="preserve"> Hamilton</w:t>
      </w:r>
      <w:r w:rsidRPr="005F20E1">
        <w:rPr>
          <w:rFonts w:ascii="Arial" w:hAnsi="Arial" w:cs="Arial"/>
        </w:rPr>
        <w:t>, Clark County Food Bank</w:t>
      </w:r>
    </w:p>
    <w:p w14:paraId="3E786CE1" w14:textId="2CF5BB5F" w:rsidR="00A92BF9" w:rsidRDefault="00A92BF9" w:rsidP="00A011B0">
      <w:pPr>
        <w:pStyle w:val="ListParagraph"/>
        <w:spacing w:after="0" w:line="240" w:lineRule="auto"/>
        <w:ind w:left="540"/>
        <w:rPr>
          <w:rFonts w:ascii="Arial" w:hAnsi="Arial" w:cs="Arial"/>
        </w:rPr>
      </w:pPr>
    </w:p>
    <w:p w14:paraId="6A21F7DD" w14:textId="51BBB88E" w:rsidR="00A92BF9" w:rsidRPr="00A011B0" w:rsidRDefault="00A92BF9" w:rsidP="00A011B0">
      <w:pPr>
        <w:pStyle w:val="ListParagraph"/>
        <w:spacing w:after="0" w:line="240" w:lineRule="auto"/>
        <w:ind w:left="540"/>
        <w:rPr>
          <w:rFonts w:ascii="Arial" w:hAnsi="Arial" w:cs="Arial"/>
        </w:rPr>
      </w:pPr>
      <w:r>
        <w:rPr>
          <w:rFonts w:ascii="Arial" w:hAnsi="Arial" w:cs="Arial"/>
        </w:rPr>
        <w:t>[There were more people that attended, but the list above were the only ones that were captured in the recording of the meeting.</w:t>
      </w:r>
      <w:r w:rsidR="00814740">
        <w:rPr>
          <w:rFonts w:ascii="Arial" w:hAnsi="Arial" w:cs="Arial"/>
        </w:rPr>
        <w:t>]</w:t>
      </w:r>
      <w:r w:rsidR="00886946">
        <w:rPr>
          <w:rFonts w:ascii="Arial" w:hAnsi="Arial" w:cs="Arial"/>
        </w:rPr>
        <w:t xml:space="preserve"> </w:t>
      </w:r>
    </w:p>
    <w:p w14:paraId="43DC83F8" w14:textId="77777777" w:rsidR="000027F8" w:rsidRDefault="000027F8" w:rsidP="000027F8">
      <w:pPr>
        <w:spacing w:after="0" w:line="240" w:lineRule="auto"/>
        <w:rPr>
          <w:rFonts w:ascii="Arial" w:hAnsi="Arial" w:cs="Arial"/>
          <w:b/>
          <w:bCs/>
        </w:rPr>
      </w:pPr>
    </w:p>
    <w:p w14:paraId="4FBCC8A1" w14:textId="77777777" w:rsidR="000027F8" w:rsidRDefault="000027F8" w:rsidP="000027F8">
      <w:pPr>
        <w:pStyle w:val="ListParagraph"/>
        <w:numPr>
          <w:ilvl w:val="0"/>
          <w:numId w:val="1"/>
        </w:numPr>
        <w:spacing w:after="0" w:line="240" w:lineRule="auto"/>
        <w:rPr>
          <w:rFonts w:ascii="Arial" w:hAnsi="Arial" w:cs="Arial"/>
          <w:b/>
          <w:bCs/>
        </w:rPr>
      </w:pPr>
      <w:r w:rsidRPr="00530EF0">
        <w:rPr>
          <w:rFonts w:ascii="Arial" w:hAnsi="Arial" w:cs="Arial"/>
          <w:b/>
          <w:bCs/>
        </w:rPr>
        <w:t>Approval of minutes</w:t>
      </w:r>
    </w:p>
    <w:p w14:paraId="1869A660" w14:textId="67771BAB" w:rsidR="000027F8" w:rsidRPr="00530EF0" w:rsidRDefault="000027F8" w:rsidP="000027F8">
      <w:pPr>
        <w:pStyle w:val="ListParagraph"/>
        <w:spacing w:after="0" w:line="240" w:lineRule="auto"/>
        <w:ind w:left="540"/>
        <w:rPr>
          <w:rFonts w:ascii="Arial" w:hAnsi="Arial" w:cs="Arial"/>
        </w:rPr>
      </w:pPr>
      <w:r>
        <w:rPr>
          <w:rFonts w:ascii="Arial" w:hAnsi="Arial" w:cs="Arial"/>
        </w:rPr>
        <w:t>July 1</w:t>
      </w:r>
      <w:r w:rsidR="000A4886">
        <w:rPr>
          <w:rFonts w:ascii="Arial" w:hAnsi="Arial" w:cs="Arial"/>
        </w:rPr>
        <w:t>7</w:t>
      </w:r>
      <w:r>
        <w:rPr>
          <w:rFonts w:ascii="Arial" w:hAnsi="Arial" w:cs="Arial"/>
        </w:rPr>
        <w:t xml:space="preserve">, </w:t>
      </w:r>
      <w:proofErr w:type="gramStart"/>
      <w:r>
        <w:rPr>
          <w:rFonts w:ascii="Arial" w:hAnsi="Arial" w:cs="Arial"/>
        </w:rPr>
        <w:t>2022</w:t>
      </w:r>
      <w:proofErr w:type="gramEnd"/>
      <w:r>
        <w:rPr>
          <w:rFonts w:ascii="Arial" w:hAnsi="Arial" w:cs="Arial"/>
        </w:rPr>
        <w:t xml:space="preserve"> meeting minutes</w:t>
      </w:r>
    </w:p>
    <w:p w14:paraId="28207B35" w14:textId="63C6C842" w:rsidR="000027F8" w:rsidRPr="00530EF0" w:rsidRDefault="000A4886" w:rsidP="000027F8">
      <w:pPr>
        <w:pStyle w:val="ListParagraph"/>
        <w:spacing w:after="0" w:line="240" w:lineRule="auto"/>
        <w:ind w:left="540"/>
        <w:rPr>
          <w:rFonts w:ascii="Arial" w:hAnsi="Arial" w:cs="Arial"/>
        </w:rPr>
      </w:pPr>
      <w:r>
        <w:rPr>
          <w:rFonts w:ascii="Arial" w:hAnsi="Arial" w:cs="Arial"/>
          <w:b/>
          <w:bCs/>
          <w:i/>
          <w:iCs/>
        </w:rPr>
        <w:t>Rachelle Radonski</w:t>
      </w:r>
      <w:r w:rsidR="000027F8" w:rsidRPr="00530EF0">
        <w:rPr>
          <w:rFonts w:ascii="Arial" w:hAnsi="Arial" w:cs="Arial"/>
          <w:b/>
          <w:bCs/>
          <w:i/>
          <w:iCs/>
        </w:rPr>
        <w:t xml:space="preserve"> moved that the minutes be approved. </w:t>
      </w:r>
      <w:r>
        <w:rPr>
          <w:rFonts w:ascii="Arial" w:hAnsi="Arial" w:cs="Arial"/>
          <w:b/>
          <w:bCs/>
          <w:i/>
          <w:iCs/>
        </w:rPr>
        <w:t>Michellee Fox</w:t>
      </w:r>
      <w:r w:rsidR="000027F8" w:rsidRPr="00530EF0">
        <w:rPr>
          <w:rFonts w:ascii="Arial" w:hAnsi="Arial" w:cs="Arial"/>
          <w:b/>
          <w:bCs/>
          <w:i/>
          <w:iCs/>
        </w:rPr>
        <w:t xml:space="preserve"> second the motion. </w:t>
      </w:r>
    </w:p>
    <w:p w14:paraId="01235AED" w14:textId="77777777" w:rsidR="000027F8" w:rsidRPr="00530EF0" w:rsidRDefault="000027F8" w:rsidP="000027F8">
      <w:pPr>
        <w:spacing w:after="0" w:line="240" w:lineRule="auto"/>
        <w:ind w:left="540"/>
        <w:rPr>
          <w:rFonts w:ascii="Arial" w:hAnsi="Arial" w:cs="Arial"/>
          <w:b/>
          <w:bCs/>
        </w:rPr>
      </w:pPr>
    </w:p>
    <w:p w14:paraId="26319254" w14:textId="1E27B1A7" w:rsidR="000A4886" w:rsidRPr="00D80BDD" w:rsidRDefault="000027F8" w:rsidP="00D80BDD">
      <w:pPr>
        <w:pStyle w:val="ListParagraph"/>
        <w:numPr>
          <w:ilvl w:val="0"/>
          <w:numId w:val="1"/>
        </w:numPr>
        <w:spacing w:line="240" w:lineRule="auto"/>
        <w:rPr>
          <w:rFonts w:ascii="Arial" w:hAnsi="Arial" w:cs="Arial"/>
        </w:rPr>
      </w:pPr>
      <w:r>
        <w:rPr>
          <w:rFonts w:ascii="Arial" w:hAnsi="Arial" w:cs="Arial"/>
          <w:b/>
          <w:bCs/>
        </w:rPr>
        <w:t xml:space="preserve">WSDA update </w:t>
      </w:r>
      <w:r w:rsidRPr="002E1067">
        <w:rPr>
          <w:rFonts w:ascii="Arial" w:hAnsi="Arial" w:cs="Arial"/>
        </w:rPr>
        <w:t>–</w:t>
      </w:r>
      <w:r>
        <w:rPr>
          <w:rFonts w:ascii="Arial" w:hAnsi="Arial" w:cs="Arial"/>
          <w:b/>
          <w:bCs/>
        </w:rPr>
        <w:t xml:space="preserve"> </w:t>
      </w:r>
      <w:r>
        <w:rPr>
          <w:rFonts w:ascii="Arial" w:hAnsi="Arial" w:cs="Arial"/>
        </w:rPr>
        <w:t xml:space="preserve">Kim Eads – </w:t>
      </w:r>
      <w:r w:rsidR="0055377F">
        <w:rPr>
          <w:rFonts w:ascii="Arial" w:hAnsi="Arial" w:cs="Arial"/>
        </w:rPr>
        <w:t>Sent out a report prior to the meeting with WSDA updates. The report was presented</w:t>
      </w:r>
      <w:r w:rsidR="007A46AA">
        <w:rPr>
          <w:rFonts w:ascii="Arial" w:hAnsi="Arial" w:cs="Arial"/>
        </w:rPr>
        <w:t>.</w:t>
      </w:r>
      <w:r w:rsidR="0055377F">
        <w:rPr>
          <w:rFonts w:ascii="Arial" w:hAnsi="Arial" w:cs="Arial"/>
        </w:rPr>
        <w:t xml:space="preserve"> She spent her time slot answering questions about the report.</w:t>
      </w:r>
      <w:r>
        <w:rPr>
          <w:rFonts w:ascii="Arial" w:hAnsi="Arial" w:cs="Arial"/>
        </w:rPr>
        <w:t xml:space="preserve"> </w:t>
      </w:r>
    </w:p>
    <w:p w14:paraId="530C7894" w14:textId="207A9E42" w:rsidR="00D54FF7" w:rsidRDefault="00D54FF7" w:rsidP="00D54FF7">
      <w:pPr>
        <w:pStyle w:val="ListParagraph"/>
        <w:spacing w:line="240" w:lineRule="auto"/>
        <w:ind w:left="540"/>
        <w:rPr>
          <w:rFonts w:ascii="Arial" w:hAnsi="Arial" w:cs="Arial"/>
          <w:b/>
          <w:bCs/>
        </w:rPr>
      </w:pPr>
    </w:p>
    <w:p w14:paraId="1B161150" w14:textId="56C767FF" w:rsidR="00D54FF7" w:rsidRDefault="00D54FF7" w:rsidP="00D54FF7">
      <w:pPr>
        <w:pStyle w:val="ListParagraph"/>
        <w:spacing w:line="240" w:lineRule="auto"/>
        <w:ind w:left="540"/>
        <w:rPr>
          <w:rFonts w:ascii="Arial" w:hAnsi="Arial" w:cs="Arial"/>
          <w:b/>
          <w:bCs/>
        </w:rPr>
      </w:pPr>
      <w:r>
        <w:rPr>
          <w:rFonts w:ascii="Arial" w:hAnsi="Arial" w:cs="Arial"/>
          <w:b/>
          <w:bCs/>
        </w:rPr>
        <w:t>TEFAP Reach and Resiliency Grants (Round 2):</w:t>
      </w:r>
    </w:p>
    <w:p w14:paraId="154F8DC2" w14:textId="638D3985" w:rsidR="00D54FF7" w:rsidRPr="00D80BDD" w:rsidRDefault="0055377F" w:rsidP="00D80BDD">
      <w:pPr>
        <w:pStyle w:val="ListParagraph"/>
        <w:spacing w:line="240" w:lineRule="auto"/>
        <w:ind w:left="540"/>
        <w:rPr>
          <w:rFonts w:ascii="Arial" w:hAnsi="Arial" w:cs="Arial"/>
        </w:rPr>
      </w:pPr>
      <w:r>
        <w:rPr>
          <w:rFonts w:ascii="Arial" w:hAnsi="Arial" w:cs="Arial"/>
        </w:rPr>
        <w:t xml:space="preserve">A question was asked regarding </w:t>
      </w:r>
      <w:r w:rsidR="00C13817">
        <w:rPr>
          <w:rFonts w:ascii="Arial" w:hAnsi="Arial" w:cs="Arial"/>
        </w:rPr>
        <w:t>whether</w:t>
      </w:r>
      <w:r>
        <w:rPr>
          <w:rFonts w:ascii="Arial" w:hAnsi="Arial" w:cs="Arial"/>
        </w:rPr>
        <w:t xml:space="preserve"> any new information </w:t>
      </w:r>
      <w:r w:rsidR="00C13817">
        <w:rPr>
          <w:rFonts w:ascii="Arial" w:hAnsi="Arial" w:cs="Arial"/>
        </w:rPr>
        <w:t>has been released. Kim states that the additional information was what was predicted: it’s a little over a million dollars. This coming Friday (December 9</w:t>
      </w:r>
      <w:r w:rsidR="00C13817" w:rsidRPr="00C13817">
        <w:rPr>
          <w:rFonts w:ascii="Arial" w:hAnsi="Arial" w:cs="Arial"/>
          <w:vertAlign w:val="superscript"/>
        </w:rPr>
        <w:t>th</w:t>
      </w:r>
      <w:r w:rsidR="00C13817">
        <w:rPr>
          <w:rFonts w:ascii="Arial" w:hAnsi="Arial" w:cs="Arial"/>
        </w:rPr>
        <w:t xml:space="preserve">) is when she plans to review what the options are and release a proposal at a later date. The greatest concern is with the intensity of the application process. </w:t>
      </w:r>
    </w:p>
    <w:p w14:paraId="2CD72BD4" w14:textId="77777777" w:rsidR="00A92BF9" w:rsidRDefault="00A92BF9" w:rsidP="00D54FF7">
      <w:pPr>
        <w:pStyle w:val="ListParagraph"/>
        <w:spacing w:line="240" w:lineRule="auto"/>
        <w:ind w:left="540"/>
        <w:rPr>
          <w:rFonts w:ascii="Arial" w:hAnsi="Arial" w:cs="Arial"/>
          <w:b/>
          <w:bCs/>
        </w:rPr>
      </w:pPr>
    </w:p>
    <w:p w14:paraId="1E100C74" w14:textId="38BD2611" w:rsidR="00D54FF7" w:rsidRDefault="00D54FF7" w:rsidP="00D54FF7">
      <w:pPr>
        <w:pStyle w:val="ListParagraph"/>
        <w:spacing w:line="240" w:lineRule="auto"/>
        <w:ind w:left="540"/>
        <w:rPr>
          <w:rFonts w:ascii="Arial" w:hAnsi="Arial" w:cs="Arial"/>
          <w:b/>
          <w:bCs/>
        </w:rPr>
      </w:pPr>
      <w:r>
        <w:rPr>
          <w:rFonts w:ascii="Arial" w:hAnsi="Arial" w:cs="Arial"/>
          <w:b/>
          <w:bCs/>
        </w:rPr>
        <w:lastRenderedPageBreak/>
        <w:t>Food Supply Chain Issues:</w:t>
      </w:r>
    </w:p>
    <w:p w14:paraId="4B6A2C99" w14:textId="5EADCEF0" w:rsidR="000A4886" w:rsidRDefault="00C13817" w:rsidP="00D54FF7">
      <w:pPr>
        <w:pStyle w:val="ListParagraph"/>
        <w:spacing w:line="240" w:lineRule="auto"/>
        <w:ind w:left="540"/>
        <w:rPr>
          <w:rFonts w:ascii="Arial" w:hAnsi="Arial" w:cs="Arial"/>
        </w:rPr>
      </w:pPr>
      <w:r>
        <w:rPr>
          <w:rFonts w:ascii="Arial" w:hAnsi="Arial" w:cs="Arial"/>
        </w:rPr>
        <w:t xml:space="preserve">A question was asked to elaborate on the </w:t>
      </w:r>
      <w:r w:rsidR="00A92BF9">
        <w:rPr>
          <w:rFonts w:ascii="Arial" w:hAnsi="Arial" w:cs="Arial"/>
        </w:rPr>
        <w:t xml:space="preserve">food supply chain issues. </w:t>
      </w:r>
      <w:r w:rsidR="00A87433">
        <w:rPr>
          <w:rFonts w:ascii="Arial" w:hAnsi="Arial" w:cs="Arial"/>
        </w:rPr>
        <w:t>Kim discussed how it</w:t>
      </w:r>
      <w:r w:rsidR="000A4886">
        <w:rPr>
          <w:rFonts w:ascii="Arial" w:hAnsi="Arial" w:cs="Arial"/>
        </w:rPr>
        <w:t xml:space="preserve"> was agreed that </w:t>
      </w:r>
      <w:r w:rsidR="00A87433">
        <w:rPr>
          <w:rFonts w:ascii="Arial" w:hAnsi="Arial" w:cs="Arial"/>
        </w:rPr>
        <w:t>they</w:t>
      </w:r>
      <w:r w:rsidR="000A4886">
        <w:rPr>
          <w:rFonts w:ascii="Arial" w:hAnsi="Arial" w:cs="Arial"/>
        </w:rPr>
        <w:t xml:space="preserve"> would follow the TEFAP Allocation Methodology to restock the Reserve Warehouse</w:t>
      </w:r>
      <w:r w:rsidR="00A92BF9">
        <w:rPr>
          <w:rFonts w:ascii="Arial" w:hAnsi="Arial" w:cs="Arial"/>
        </w:rPr>
        <w:t xml:space="preserve">. </w:t>
      </w:r>
      <w:r w:rsidR="00A87433">
        <w:rPr>
          <w:rFonts w:ascii="Arial" w:hAnsi="Arial" w:cs="Arial"/>
        </w:rPr>
        <w:t>She also mentions that because of some of the procurement rules, instead of doing some of the emergency purchases that were possible during COVID-19, they</w:t>
      </w:r>
      <w:r w:rsidR="000A4886">
        <w:rPr>
          <w:rFonts w:ascii="Arial" w:hAnsi="Arial" w:cs="Arial"/>
        </w:rPr>
        <w:t xml:space="preserve"> need to stick with the master contract</w:t>
      </w:r>
      <w:r w:rsidR="00A87433">
        <w:rPr>
          <w:rFonts w:ascii="Arial" w:hAnsi="Arial" w:cs="Arial"/>
        </w:rPr>
        <w:t xml:space="preserve"> under the state</w:t>
      </w:r>
      <w:r w:rsidR="000A4886">
        <w:rPr>
          <w:rFonts w:ascii="Arial" w:hAnsi="Arial" w:cs="Arial"/>
        </w:rPr>
        <w:t xml:space="preserve"> which is US Foods</w:t>
      </w:r>
      <w:r w:rsidR="00A87433">
        <w:rPr>
          <w:rFonts w:ascii="Arial" w:hAnsi="Arial" w:cs="Arial"/>
        </w:rPr>
        <w:t>.</w:t>
      </w:r>
    </w:p>
    <w:p w14:paraId="4C2D50ED" w14:textId="3A827E01" w:rsidR="000A4886" w:rsidRDefault="000A4886" w:rsidP="00D54FF7">
      <w:pPr>
        <w:pStyle w:val="ListParagraph"/>
        <w:spacing w:line="240" w:lineRule="auto"/>
        <w:ind w:left="540"/>
        <w:rPr>
          <w:rFonts w:ascii="Arial" w:hAnsi="Arial" w:cs="Arial"/>
        </w:rPr>
      </w:pPr>
    </w:p>
    <w:p w14:paraId="23E1E448" w14:textId="43C6E679" w:rsidR="00A87433" w:rsidRDefault="000A4886" w:rsidP="00D54FF7">
      <w:pPr>
        <w:pStyle w:val="ListParagraph"/>
        <w:spacing w:line="240" w:lineRule="auto"/>
        <w:ind w:left="540"/>
        <w:rPr>
          <w:rFonts w:ascii="Arial" w:hAnsi="Arial" w:cs="Arial"/>
        </w:rPr>
      </w:pPr>
      <w:r>
        <w:rPr>
          <w:rFonts w:ascii="Arial" w:hAnsi="Arial" w:cs="Arial"/>
        </w:rPr>
        <w:t xml:space="preserve">James </w:t>
      </w:r>
      <w:r w:rsidR="00A87433">
        <w:rPr>
          <w:rFonts w:ascii="Arial" w:hAnsi="Arial" w:cs="Arial"/>
        </w:rPr>
        <w:t>review</w:t>
      </w:r>
      <w:r w:rsidR="00814740">
        <w:rPr>
          <w:rFonts w:ascii="Arial" w:hAnsi="Arial" w:cs="Arial"/>
        </w:rPr>
        <w:t>ed</w:t>
      </w:r>
      <w:r w:rsidR="00A87433">
        <w:rPr>
          <w:rFonts w:ascii="Arial" w:hAnsi="Arial" w:cs="Arial"/>
        </w:rPr>
        <w:t xml:space="preserve"> the current orders that have been placed</w:t>
      </w:r>
      <w:r w:rsidR="00955B51">
        <w:rPr>
          <w:rFonts w:ascii="Arial" w:hAnsi="Arial" w:cs="Arial"/>
        </w:rPr>
        <w:t xml:space="preserve"> and their timelines</w:t>
      </w:r>
      <w:r w:rsidR="00A87433">
        <w:rPr>
          <w:rFonts w:ascii="Arial" w:hAnsi="Arial" w:cs="Arial"/>
        </w:rPr>
        <w:t>.</w:t>
      </w:r>
      <w:r>
        <w:rPr>
          <w:rFonts w:ascii="Arial" w:hAnsi="Arial" w:cs="Arial"/>
        </w:rPr>
        <w:t xml:space="preserve"> </w:t>
      </w:r>
      <w:r w:rsidR="00A87433">
        <w:rPr>
          <w:rFonts w:ascii="Arial" w:hAnsi="Arial" w:cs="Arial"/>
        </w:rPr>
        <w:t xml:space="preserve">He mentions how some items are already being delivered to the </w:t>
      </w:r>
      <w:r w:rsidR="00814740">
        <w:rPr>
          <w:rFonts w:ascii="Arial" w:hAnsi="Arial" w:cs="Arial"/>
        </w:rPr>
        <w:t>Reserve Wa</w:t>
      </w:r>
      <w:r w:rsidR="00A87433">
        <w:rPr>
          <w:rFonts w:ascii="Arial" w:hAnsi="Arial" w:cs="Arial"/>
        </w:rPr>
        <w:t xml:space="preserve">rehouse in Arlington. The current goal is that most or all the food will be in the </w:t>
      </w:r>
      <w:r w:rsidR="00814740">
        <w:rPr>
          <w:rFonts w:ascii="Arial" w:hAnsi="Arial" w:cs="Arial"/>
        </w:rPr>
        <w:t>Reserve W</w:t>
      </w:r>
      <w:r w:rsidR="00A87433">
        <w:rPr>
          <w:rFonts w:ascii="Arial" w:hAnsi="Arial" w:cs="Arial"/>
        </w:rPr>
        <w:t xml:space="preserve">arehouse by the beginning of January. </w:t>
      </w:r>
      <w:r w:rsidR="00955B51">
        <w:rPr>
          <w:rFonts w:ascii="Arial" w:hAnsi="Arial" w:cs="Arial"/>
        </w:rPr>
        <w:t>If this is the case, then product will be able to be issued at the end of January and the beginning of February.</w:t>
      </w:r>
    </w:p>
    <w:p w14:paraId="56900124" w14:textId="77777777" w:rsidR="00E81367" w:rsidRDefault="00E81367" w:rsidP="00D54FF7">
      <w:pPr>
        <w:pStyle w:val="ListParagraph"/>
        <w:spacing w:line="240" w:lineRule="auto"/>
        <w:ind w:left="540"/>
        <w:rPr>
          <w:rFonts w:ascii="Arial" w:hAnsi="Arial" w:cs="Arial"/>
        </w:rPr>
      </w:pPr>
    </w:p>
    <w:p w14:paraId="599C2DA0" w14:textId="61D9A2A2" w:rsidR="00955B51" w:rsidRPr="00814740" w:rsidRDefault="00955B51" w:rsidP="00814740">
      <w:pPr>
        <w:pStyle w:val="ListParagraph"/>
        <w:numPr>
          <w:ilvl w:val="0"/>
          <w:numId w:val="7"/>
        </w:numPr>
        <w:spacing w:line="240" w:lineRule="auto"/>
        <w:rPr>
          <w:rFonts w:ascii="Arial" w:hAnsi="Arial" w:cs="Arial"/>
        </w:rPr>
      </w:pPr>
      <w:r w:rsidRPr="00814740">
        <w:rPr>
          <w:rFonts w:ascii="Arial" w:hAnsi="Arial" w:cs="Arial"/>
        </w:rPr>
        <w:t>The current products are jasmine rice, multiple cereals, vegetable oil, vegetables, spam, tuna, soup, beef stew, pinto beans, refried beans, sugar, and flour.</w:t>
      </w:r>
    </w:p>
    <w:p w14:paraId="2C4157FF" w14:textId="5102AEAC" w:rsidR="00955B51" w:rsidRPr="00814740" w:rsidRDefault="00955B51" w:rsidP="00814740">
      <w:pPr>
        <w:pStyle w:val="ListParagraph"/>
        <w:numPr>
          <w:ilvl w:val="0"/>
          <w:numId w:val="7"/>
        </w:numPr>
        <w:spacing w:line="240" w:lineRule="auto"/>
        <w:rPr>
          <w:rFonts w:ascii="Arial" w:hAnsi="Arial" w:cs="Arial"/>
        </w:rPr>
      </w:pPr>
      <w:r w:rsidRPr="00814740">
        <w:rPr>
          <w:rFonts w:ascii="Arial" w:hAnsi="Arial" w:cs="Arial"/>
        </w:rPr>
        <w:t>James is currently working with US Foods to get some ready to eat items and Masa.</w:t>
      </w:r>
    </w:p>
    <w:p w14:paraId="6D86538E" w14:textId="1567BA0F" w:rsidR="00955B51" w:rsidRPr="00814740" w:rsidRDefault="00814740" w:rsidP="00814740">
      <w:pPr>
        <w:pStyle w:val="ListParagraph"/>
        <w:numPr>
          <w:ilvl w:val="0"/>
          <w:numId w:val="7"/>
        </w:numPr>
        <w:spacing w:line="240" w:lineRule="auto"/>
        <w:rPr>
          <w:rFonts w:ascii="Arial" w:hAnsi="Arial" w:cs="Arial"/>
        </w:rPr>
      </w:pPr>
      <w:r>
        <w:rPr>
          <w:rFonts w:ascii="Arial" w:hAnsi="Arial" w:cs="Arial"/>
        </w:rPr>
        <w:t>$</w:t>
      </w:r>
      <w:r w:rsidR="00955B51" w:rsidRPr="00814740">
        <w:rPr>
          <w:rFonts w:ascii="Arial" w:hAnsi="Arial" w:cs="Arial"/>
        </w:rPr>
        <w:t xml:space="preserve">1.56 million has currently been spent out of the </w:t>
      </w:r>
      <w:r>
        <w:rPr>
          <w:rFonts w:ascii="Arial" w:hAnsi="Arial" w:cs="Arial"/>
        </w:rPr>
        <w:t>$</w:t>
      </w:r>
      <w:r w:rsidR="00955B51" w:rsidRPr="00814740">
        <w:rPr>
          <w:rFonts w:ascii="Arial" w:hAnsi="Arial" w:cs="Arial"/>
        </w:rPr>
        <w:t>1.8 million total.</w:t>
      </w:r>
    </w:p>
    <w:p w14:paraId="306A2EA9" w14:textId="77777777" w:rsidR="00E81367" w:rsidRDefault="00E81367" w:rsidP="00E81367">
      <w:pPr>
        <w:pStyle w:val="ListParagraph"/>
        <w:spacing w:line="240" w:lineRule="auto"/>
        <w:ind w:left="540"/>
        <w:rPr>
          <w:rFonts w:ascii="Arial" w:hAnsi="Arial" w:cs="Arial"/>
        </w:rPr>
      </w:pPr>
    </w:p>
    <w:p w14:paraId="0C15608E" w14:textId="2B377FD5" w:rsidR="00955B51" w:rsidRPr="00955B51" w:rsidRDefault="00955B51" w:rsidP="00955B51">
      <w:pPr>
        <w:pStyle w:val="ListParagraph"/>
        <w:spacing w:line="240" w:lineRule="auto"/>
        <w:ind w:left="540"/>
        <w:rPr>
          <w:rFonts w:ascii="Arial" w:hAnsi="Arial" w:cs="Arial"/>
        </w:rPr>
      </w:pPr>
      <w:r>
        <w:rPr>
          <w:rFonts w:ascii="Arial" w:hAnsi="Arial" w:cs="Arial"/>
        </w:rPr>
        <w:t>James also discusse</w:t>
      </w:r>
      <w:r w:rsidR="00814740">
        <w:rPr>
          <w:rFonts w:ascii="Arial" w:hAnsi="Arial" w:cs="Arial"/>
        </w:rPr>
        <w:t>d</w:t>
      </w:r>
      <w:r>
        <w:rPr>
          <w:rFonts w:ascii="Arial" w:hAnsi="Arial" w:cs="Arial"/>
        </w:rPr>
        <w:t xml:space="preserve"> the </w:t>
      </w:r>
      <w:r w:rsidR="00A01BBD">
        <w:rPr>
          <w:rFonts w:ascii="Arial" w:hAnsi="Arial" w:cs="Arial"/>
        </w:rPr>
        <w:t xml:space="preserve">food </w:t>
      </w:r>
      <w:r>
        <w:rPr>
          <w:rFonts w:ascii="Arial" w:hAnsi="Arial" w:cs="Arial"/>
        </w:rPr>
        <w:t xml:space="preserve">ordering process. </w:t>
      </w:r>
      <w:r w:rsidR="00A01BBD">
        <w:rPr>
          <w:rFonts w:ascii="Arial" w:hAnsi="Arial" w:cs="Arial"/>
        </w:rPr>
        <w:t xml:space="preserve">He holds a Food Ordering Workgroup 1 to 2 times a quarter. In the group, they gather feedback on TEFAP entitlement foods and bonus food orders. Reserve Warehouse food is distributed through TEFAP contractors to organizations within a TEFAP service area. </w:t>
      </w:r>
      <w:r w:rsidR="00814740">
        <w:rPr>
          <w:rFonts w:ascii="Arial" w:hAnsi="Arial" w:cs="Arial"/>
        </w:rPr>
        <w:t xml:space="preserve">TEFAP contractors </w:t>
      </w:r>
      <w:r w:rsidR="002F7BFF">
        <w:rPr>
          <w:rFonts w:ascii="Arial" w:hAnsi="Arial" w:cs="Arial"/>
        </w:rPr>
        <w:t xml:space="preserve">may </w:t>
      </w:r>
      <w:r w:rsidR="00814740">
        <w:rPr>
          <w:rFonts w:ascii="Arial" w:hAnsi="Arial" w:cs="Arial"/>
        </w:rPr>
        <w:t xml:space="preserve">distribute the Reserve Warehouse food to hunger-relief </w:t>
      </w:r>
      <w:r w:rsidR="00A01BBD">
        <w:rPr>
          <w:rFonts w:ascii="Arial" w:hAnsi="Arial" w:cs="Arial"/>
        </w:rPr>
        <w:t>organization</w:t>
      </w:r>
      <w:r w:rsidR="00814740">
        <w:rPr>
          <w:rFonts w:ascii="Arial" w:hAnsi="Arial" w:cs="Arial"/>
        </w:rPr>
        <w:t xml:space="preserve">s that don’t currently participate in TEFAP, </w:t>
      </w:r>
      <w:r w:rsidR="00A01BBD">
        <w:rPr>
          <w:rFonts w:ascii="Arial" w:hAnsi="Arial" w:cs="Arial"/>
        </w:rPr>
        <w:t xml:space="preserve">as long as </w:t>
      </w:r>
      <w:r w:rsidR="00D005DC">
        <w:rPr>
          <w:rFonts w:ascii="Arial" w:hAnsi="Arial" w:cs="Arial"/>
        </w:rPr>
        <w:t>they’re</w:t>
      </w:r>
      <w:r w:rsidR="00A01BBD">
        <w:rPr>
          <w:rFonts w:ascii="Arial" w:hAnsi="Arial" w:cs="Arial"/>
        </w:rPr>
        <w:t xml:space="preserve"> within th</w:t>
      </w:r>
      <w:r w:rsidR="00814740">
        <w:rPr>
          <w:rFonts w:ascii="Arial" w:hAnsi="Arial" w:cs="Arial"/>
        </w:rPr>
        <w:t xml:space="preserve">e </w:t>
      </w:r>
      <w:proofErr w:type="gramStart"/>
      <w:r w:rsidR="00814740">
        <w:rPr>
          <w:rFonts w:ascii="Arial" w:hAnsi="Arial" w:cs="Arial"/>
        </w:rPr>
        <w:t>contractors</w:t>
      </w:r>
      <w:proofErr w:type="gramEnd"/>
      <w:r w:rsidR="00814740">
        <w:rPr>
          <w:rFonts w:ascii="Arial" w:hAnsi="Arial" w:cs="Arial"/>
        </w:rPr>
        <w:t xml:space="preserve"> </w:t>
      </w:r>
      <w:r w:rsidR="00A01BBD">
        <w:rPr>
          <w:rFonts w:ascii="Arial" w:hAnsi="Arial" w:cs="Arial"/>
        </w:rPr>
        <w:t>service area.</w:t>
      </w:r>
    </w:p>
    <w:p w14:paraId="7EA071DD" w14:textId="77777777" w:rsidR="00A87433" w:rsidRDefault="00A87433" w:rsidP="00D54FF7">
      <w:pPr>
        <w:pStyle w:val="ListParagraph"/>
        <w:spacing w:line="240" w:lineRule="auto"/>
        <w:ind w:left="540"/>
        <w:rPr>
          <w:rFonts w:ascii="Arial" w:hAnsi="Arial" w:cs="Arial"/>
        </w:rPr>
      </w:pPr>
    </w:p>
    <w:p w14:paraId="66FBA125" w14:textId="023D7CF7" w:rsidR="00FD0292" w:rsidRDefault="00A01BBD" w:rsidP="00D54FF7">
      <w:pPr>
        <w:pStyle w:val="ListParagraph"/>
        <w:spacing w:line="240" w:lineRule="auto"/>
        <w:ind w:left="540"/>
        <w:rPr>
          <w:rFonts w:ascii="Arial" w:hAnsi="Arial" w:cs="Arial"/>
        </w:rPr>
      </w:pPr>
      <w:r>
        <w:rPr>
          <w:rFonts w:ascii="Arial" w:hAnsi="Arial" w:cs="Arial"/>
        </w:rPr>
        <w:t xml:space="preserve">To Join the Food Order Workgroup contact James Scovel: </w:t>
      </w:r>
      <w:hyperlink r:id="rId5" w:history="1">
        <w:r w:rsidRPr="00057526">
          <w:rPr>
            <w:rStyle w:val="Hyperlink"/>
            <w:rFonts w:ascii="Arial" w:hAnsi="Arial" w:cs="Arial"/>
          </w:rPr>
          <w:t>jscovel@agr.wa.gov</w:t>
        </w:r>
      </w:hyperlink>
      <w:r>
        <w:rPr>
          <w:rFonts w:ascii="Arial" w:hAnsi="Arial" w:cs="Arial"/>
        </w:rPr>
        <w:t xml:space="preserve">, or Lyndsie Wilson: </w:t>
      </w:r>
      <w:hyperlink r:id="rId6" w:history="1">
        <w:r w:rsidRPr="00057526">
          <w:rPr>
            <w:rStyle w:val="Hyperlink"/>
            <w:rFonts w:ascii="Arial" w:hAnsi="Arial" w:cs="Arial"/>
          </w:rPr>
          <w:t>lwilson@agr.wa.gov</w:t>
        </w:r>
      </w:hyperlink>
      <w:r>
        <w:rPr>
          <w:rFonts w:ascii="Arial" w:hAnsi="Arial" w:cs="Arial"/>
        </w:rPr>
        <w:t xml:space="preserve">. </w:t>
      </w:r>
    </w:p>
    <w:p w14:paraId="5E65AD7B" w14:textId="77777777" w:rsidR="00FD0292" w:rsidRPr="000A4886" w:rsidRDefault="00FD0292" w:rsidP="00D54FF7">
      <w:pPr>
        <w:pStyle w:val="ListParagraph"/>
        <w:spacing w:line="240" w:lineRule="auto"/>
        <w:ind w:left="540"/>
        <w:rPr>
          <w:rFonts w:ascii="Arial" w:hAnsi="Arial" w:cs="Arial"/>
        </w:rPr>
      </w:pPr>
    </w:p>
    <w:p w14:paraId="0747F8E6" w14:textId="7DBD2C4F" w:rsidR="00FD0292" w:rsidRDefault="00FD0292" w:rsidP="00FD0292">
      <w:pPr>
        <w:pStyle w:val="ListParagraph"/>
        <w:spacing w:line="240" w:lineRule="auto"/>
        <w:ind w:left="540"/>
        <w:rPr>
          <w:rFonts w:ascii="Arial" w:hAnsi="Arial" w:cs="Arial"/>
          <w:b/>
          <w:bCs/>
        </w:rPr>
      </w:pPr>
      <w:r>
        <w:rPr>
          <w:rFonts w:ascii="Arial" w:hAnsi="Arial" w:cs="Arial"/>
          <w:b/>
          <w:bCs/>
        </w:rPr>
        <w:t>Second Harvest Announcement:</w:t>
      </w:r>
    </w:p>
    <w:p w14:paraId="73A552AA" w14:textId="3BE5D65C" w:rsidR="00D54FF7" w:rsidRPr="008A06D5" w:rsidRDefault="00FD0292" w:rsidP="008A06D5">
      <w:pPr>
        <w:pStyle w:val="ListParagraph"/>
        <w:spacing w:line="240" w:lineRule="auto"/>
        <w:ind w:left="540"/>
        <w:rPr>
          <w:rFonts w:ascii="Arial" w:hAnsi="Arial" w:cs="Arial"/>
        </w:rPr>
      </w:pPr>
      <w:r>
        <w:rPr>
          <w:rFonts w:ascii="Arial" w:hAnsi="Arial" w:cs="Arial"/>
        </w:rPr>
        <w:t xml:space="preserve">At the end of November, </w:t>
      </w:r>
      <w:r w:rsidR="00D005DC">
        <w:rPr>
          <w:rFonts w:ascii="Arial" w:hAnsi="Arial" w:cs="Arial"/>
        </w:rPr>
        <w:t>Second Harvest</w:t>
      </w:r>
      <w:r>
        <w:rPr>
          <w:rFonts w:ascii="Arial" w:hAnsi="Arial" w:cs="Arial"/>
        </w:rPr>
        <w:t xml:space="preserve"> announced that they will not be able to distribute out</w:t>
      </w:r>
      <w:r w:rsidR="004700CD">
        <w:rPr>
          <w:rFonts w:ascii="Arial" w:hAnsi="Arial" w:cs="Arial"/>
        </w:rPr>
        <w:t>side</w:t>
      </w:r>
      <w:r>
        <w:rPr>
          <w:rFonts w:ascii="Arial" w:hAnsi="Arial" w:cs="Arial"/>
        </w:rPr>
        <w:t xml:space="preserve"> of Spokane county</w:t>
      </w:r>
      <w:r w:rsidR="002F7BFF">
        <w:rPr>
          <w:rFonts w:ascii="Arial" w:hAnsi="Arial" w:cs="Arial"/>
        </w:rPr>
        <w:t xml:space="preserve"> (a few exceptions apply) starting in December.</w:t>
      </w:r>
      <w:r>
        <w:rPr>
          <w:rFonts w:ascii="Arial" w:hAnsi="Arial" w:cs="Arial"/>
        </w:rPr>
        <w:t xml:space="preserve"> </w:t>
      </w:r>
      <w:r w:rsidR="00D005DC">
        <w:rPr>
          <w:rFonts w:ascii="Arial" w:hAnsi="Arial" w:cs="Arial"/>
        </w:rPr>
        <w:t xml:space="preserve">The </w:t>
      </w:r>
      <w:r w:rsidR="004700CD">
        <w:rPr>
          <w:rFonts w:ascii="Arial" w:hAnsi="Arial" w:cs="Arial"/>
        </w:rPr>
        <w:t>role</w:t>
      </w:r>
      <w:r w:rsidR="00D005DC">
        <w:rPr>
          <w:rFonts w:ascii="Arial" w:hAnsi="Arial" w:cs="Arial"/>
        </w:rPr>
        <w:t xml:space="preserve"> they play within the </w:t>
      </w:r>
      <w:r w:rsidR="004700CD">
        <w:rPr>
          <w:rFonts w:ascii="Arial" w:hAnsi="Arial" w:cs="Arial"/>
        </w:rPr>
        <w:t xml:space="preserve">network includes EFAP contractor, </w:t>
      </w:r>
      <w:r w:rsidR="002F7BFF">
        <w:rPr>
          <w:rFonts w:ascii="Arial" w:hAnsi="Arial" w:cs="Arial"/>
        </w:rPr>
        <w:t xml:space="preserve">CSFP contractor, </w:t>
      </w:r>
      <w:r w:rsidR="004700CD">
        <w:rPr>
          <w:rFonts w:ascii="Arial" w:hAnsi="Arial" w:cs="Arial"/>
        </w:rPr>
        <w:t>TEFAP contractor, and TEFAP redistribution center for Eastern Washington.</w:t>
      </w:r>
      <w:r>
        <w:rPr>
          <w:rFonts w:ascii="Arial" w:hAnsi="Arial" w:cs="Arial"/>
        </w:rPr>
        <w:t xml:space="preserve"> </w:t>
      </w:r>
      <w:r w:rsidR="004700CD">
        <w:rPr>
          <w:rFonts w:ascii="Arial" w:hAnsi="Arial" w:cs="Arial"/>
        </w:rPr>
        <w:t>This will impact Okanogan, Rural Resources, Chelan-Douglas, Yakima, Moses Lake</w:t>
      </w:r>
      <w:r w:rsidR="008A06D5">
        <w:rPr>
          <w:rFonts w:ascii="Arial" w:hAnsi="Arial" w:cs="Arial"/>
        </w:rPr>
        <w:t xml:space="preserve">, Walla Walla, and more. </w:t>
      </w:r>
      <w:r>
        <w:rPr>
          <w:rFonts w:ascii="Arial" w:hAnsi="Arial" w:cs="Arial"/>
        </w:rPr>
        <w:t xml:space="preserve">They have agreed to allow people to come pick up </w:t>
      </w:r>
      <w:r w:rsidR="002F7BFF">
        <w:rPr>
          <w:rFonts w:ascii="Arial" w:hAnsi="Arial" w:cs="Arial"/>
        </w:rPr>
        <w:t xml:space="preserve">TEFAP Redistribution </w:t>
      </w:r>
      <w:r>
        <w:rPr>
          <w:rFonts w:ascii="Arial" w:hAnsi="Arial" w:cs="Arial"/>
        </w:rPr>
        <w:t xml:space="preserve">food </w:t>
      </w:r>
      <w:r w:rsidR="002F7BFF">
        <w:rPr>
          <w:rFonts w:ascii="Arial" w:hAnsi="Arial" w:cs="Arial"/>
        </w:rPr>
        <w:t xml:space="preserve">(cold/frozen) </w:t>
      </w:r>
      <w:r>
        <w:rPr>
          <w:rFonts w:ascii="Arial" w:hAnsi="Arial" w:cs="Arial"/>
        </w:rPr>
        <w:t>at Second Harvest</w:t>
      </w:r>
      <w:r w:rsidR="002F7BFF">
        <w:rPr>
          <w:rFonts w:ascii="Arial" w:hAnsi="Arial" w:cs="Arial"/>
        </w:rPr>
        <w:t xml:space="preserve"> through March</w:t>
      </w:r>
      <w:r>
        <w:rPr>
          <w:rFonts w:ascii="Arial" w:hAnsi="Arial" w:cs="Arial"/>
        </w:rPr>
        <w:t>. We have a temporary plan to get through December and January</w:t>
      </w:r>
      <w:r w:rsidR="002F7BFF">
        <w:rPr>
          <w:rFonts w:ascii="Arial" w:hAnsi="Arial" w:cs="Arial"/>
        </w:rPr>
        <w:t xml:space="preserve"> and are working on longer-term solutions</w:t>
      </w:r>
      <w:r>
        <w:rPr>
          <w:rFonts w:ascii="Arial" w:hAnsi="Arial" w:cs="Arial"/>
        </w:rPr>
        <w:t xml:space="preserve">. </w:t>
      </w:r>
      <w:r w:rsidR="008A06D5">
        <w:rPr>
          <w:rFonts w:ascii="Arial" w:hAnsi="Arial" w:cs="Arial"/>
        </w:rPr>
        <w:t>Second Harvest has also announced that they</w:t>
      </w:r>
      <w:r>
        <w:rPr>
          <w:rFonts w:ascii="Arial" w:hAnsi="Arial" w:cs="Arial"/>
        </w:rPr>
        <w:t xml:space="preserve"> can no longer provide </w:t>
      </w:r>
      <w:r w:rsidR="008A06D5">
        <w:rPr>
          <w:rFonts w:ascii="Arial" w:hAnsi="Arial" w:cs="Arial"/>
        </w:rPr>
        <w:t xml:space="preserve">TEFAP and CSFP </w:t>
      </w:r>
      <w:r>
        <w:rPr>
          <w:rFonts w:ascii="Arial" w:hAnsi="Arial" w:cs="Arial"/>
        </w:rPr>
        <w:t>service</w:t>
      </w:r>
      <w:r w:rsidR="008A06D5">
        <w:rPr>
          <w:rFonts w:ascii="Arial" w:hAnsi="Arial" w:cs="Arial"/>
        </w:rPr>
        <w:t>s</w:t>
      </w:r>
      <w:r>
        <w:rPr>
          <w:rFonts w:ascii="Arial" w:hAnsi="Arial" w:cs="Arial"/>
        </w:rPr>
        <w:t xml:space="preserve"> to Whitman County.</w:t>
      </w:r>
      <w:r w:rsidR="008A06D5">
        <w:rPr>
          <w:rFonts w:ascii="Arial" w:hAnsi="Arial" w:cs="Arial"/>
        </w:rPr>
        <w:t xml:space="preserve"> They have agreed to continue service</w:t>
      </w:r>
      <w:r>
        <w:rPr>
          <w:rFonts w:ascii="Arial" w:hAnsi="Arial" w:cs="Arial"/>
        </w:rPr>
        <w:t xml:space="preserve"> through December</w:t>
      </w:r>
      <w:r w:rsidR="008A06D5">
        <w:rPr>
          <w:rFonts w:ascii="Arial" w:hAnsi="Arial" w:cs="Arial"/>
        </w:rPr>
        <w:t xml:space="preserve"> and</w:t>
      </w:r>
      <w:r>
        <w:rPr>
          <w:rFonts w:ascii="Arial" w:hAnsi="Arial" w:cs="Arial"/>
        </w:rPr>
        <w:t xml:space="preserve"> C</w:t>
      </w:r>
      <w:r w:rsidR="008A06D5">
        <w:rPr>
          <w:rFonts w:ascii="Arial" w:hAnsi="Arial" w:cs="Arial"/>
        </w:rPr>
        <w:t>ommunity Servies of Moses Lake</w:t>
      </w:r>
      <w:r>
        <w:rPr>
          <w:rFonts w:ascii="Arial" w:hAnsi="Arial" w:cs="Arial"/>
        </w:rPr>
        <w:t xml:space="preserve"> will commit to taking on that area </w:t>
      </w:r>
      <w:r w:rsidR="008A06D5">
        <w:rPr>
          <w:rFonts w:ascii="Arial" w:hAnsi="Arial" w:cs="Arial"/>
        </w:rPr>
        <w:t xml:space="preserve">for </w:t>
      </w:r>
      <w:r>
        <w:rPr>
          <w:rFonts w:ascii="Arial" w:hAnsi="Arial" w:cs="Arial"/>
        </w:rPr>
        <w:t xml:space="preserve">January through September. </w:t>
      </w:r>
      <w:r w:rsidR="002F7BFF">
        <w:rPr>
          <w:rFonts w:ascii="Arial" w:hAnsi="Arial" w:cs="Arial"/>
        </w:rPr>
        <w:t xml:space="preserve">We will </w:t>
      </w:r>
      <w:r>
        <w:rPr>
          <w:rFonts w:ascii="Arial" w:hAnsi="Arial" w:cs="Arial"/>
        </w:rPr>
        <w:t>reassess</w:t>
      </w:r>
      <w:r w:rsidR="008A06D5">
        <w:rPr>
          <w:rFonts w:ascii="Arial" w:hAnsi="Arial" w:cs="Arial"/>
        </w:rPr>
        <w:t xml:space="preserve"> this situation</w:t>
      </w:r>
      <w:r>
        <w:rPr>
          <w:rFonts w:ascii="Arial" w:hAnsi="Arial" w:cs="Arial"/>
        </w:rPr>
        <w:t xml:space="preserve"> in the summer months.</w:t>
      </w:r>
      <w:r w:rsidR="002F7BFF">
        <w:rPr>
          <w:rFonts w:ascii="Arial" w:hAnsi="Arial" w:cs="Arial"/>
        </w:rPr>
        <w:t xml:space="preserve"> In the meantime, we have sent communications out to all of the impacted Eastern Washington contractors and are working closely with Second Harvest during this transition.</w:t>
      </w:r>
    </w:p>
    <w:p w14:paraId="138353F3" w14:textId="77777777" w:rsidR="000027F8" w:rsidRDefault="000027F8" w:rsidP="000027F8">
      <w:pPr>
        <w:pStyle w:val="ListParagraph"/>
        <w:spacing w:line="240" w:lineRule="auto"/>
        <w:ind w:left="540"/>
        <w:rPr>
          <w:rFonts w:ascii="Arial" w:hAnsi="Arial" w:cs="Arial"/>
        </w:rPr>
      </w:pPr>
    </w:p>
    <w:p w14:paraId="4A3DA223" w14:textId="2109B1CC" w:rsidR="000027F8" w:rsidRPr="00F50DA7" w:rsidRDefault="000027F8" w:rsidP="000027F8">
      <w:pPr>
        <w:pStyle w:val="ListParagraph"/>
        <w:numPr>
          <w:ilvl w:val="0"/>
          <w:numId w:val="1"/>
        </w:numPr>
        <w:spacing w:line="240" w:lineRule="auto"/>
        <w:rPr>
          <w:rFonts w:ascii="Arial" w:hAnsi="Arial" w:cs="Arial"/>
          <w:b/>
          <w:bCs/>
        </w:rPr>
      </w:pPr>
      <w:r>
        <w:rPr>
          <w:rFonts w:ascii="Arial" w:hAnsi="Arial" w:cs="Arial"/>
          <w:b/>
          <w:bCs/>
        </w:rPr>
        <w:t>Discussion Topics</w:t>
      </w:r>
      <w:r w:rsidRPr="00F50DA7">
        <w:rPr>
          <w:rFonts w:ascii="Arial" w:hAnsi="Arial" w:cs="Arial"/>
          <w:b/>
          <w:bCs/>
        </w:rPr>
        <w:t xml:space="preserve"> – josh </w:t>
      </w:r>
      <w:r w:rsidR="0057736D" w:rsidRPr="00F50DA7">
        <w:rPr>
          <w:rFonts w:ascii="Arial" w:hAnsi="Arial" w:cs="Arial"/>
          <w:b/>
          <w:bCs/>
        </w:rPr>
        <w:t xml:space="preserve">martinez </w:t>
      </w:r>
      <w:r w:rsidR="0057736D" w:rsidRPr="00F50DA7">
        <w:rPr>
          <w:rFonts w:ascii="Arial" w:hAnsi="Arial" w:cs="Arial"/>
        </w:rPr>
        <w:t>– Presented by Michelle Douglas in his absence.</w:t>
      </w:r>
    </w:p>
    <w:p w14:paraId="3787FC44" w14:textId="0419C0AF" w:rsidR="00D27ECE" w:rsidRDefault="002F7BFF" w:rsidP="00F50DA7">
      <w:pPr>
        <w:pStyle w:val="ListParagraph"/>
        <w:spacing w:line="240" w:lineRule="auto"/>
        <w:ind w:left="540"/>
        <w:rPr>
          <w:rFonts w:ascii="Arial" w:hAnsi="Arial" w:cs="Arial"/>
        </w:rPr>
      </w:pPr>
      <w:r>
        <w:rPr>
          <w:rFonts w:ascii="Arial" w:hAnsi="Arial" w:cs="Arial"/>
        </w:rPr>
        <w:t>j</w:t>
      </w:r>
      <w:r w:rsidR="00CB670C">
        <w:rPr>
          <w:rFonts w:ascii="Arial" w:hAnsi="Arial" w:cs="Arial"/>
        </w:rPr>
        <w:t xml:space="preserve">osh martinez launched his consulting business, Future Emergent, earlier this year after working with food banks for several years. WSDA </w:t>
      </w:r>
      <w:r>
        <w:rPr>
          <w:rFonts w:ascii="Arial" w:hAnsi="Arial" w:cs="Arial"/>
        </w:rPr>
        <w:t xml:space="preserve">FA </w:t>
      </w:r>
      <w:r w:rsidR="00CB670C">
        <w:rPr>
          <w:rFonts w:ascii="Arial" w:hAnsi="Arial" w:cs="Arial"/>
        </w:rPr>
        <w:t xml:space="preserve">has contracted </w:t>
      </w:r>
      <w:r w:rsidR="00F50DA7">
        <w:rPr>
          <w:rFonts w:ascii="Arial" w:hAnsi="Arial" w:cs="Arial"/>
        </w:rPr>
        <w:t xml:space="preserve">approximately 50 hours </w:t>
      </w:r>
      <w:r w:rsidR="00CB670C">
        <w:rPr>
          <w:rFonts w:ascii="Arial" w:hAnsi="Arial" w:cs="Arial"/>
        </w:rPr>
        <w:t>with josh to help make improvement</w:t>
      </w:r>
      <w:r>
        <w:rPr>
          <w:rFonts w:ascii="Arial" w:hAnsi="Arial" w:cs="Arial"/>
        </w:rPr>
        <w:t>s</w:t>
      </w:r>
      <w:r w:rsidR="00CB670C">
        <w:rPr>
          <w:rFonts w:ascii="Arial" w:hAnsi="Arial" w:cs="Arial"/>
        </w:rPr>
        <w:t xml:space="preserve"> to </w:t>
      </w:r>
      <w:r>
        <w:rPr>
          <w:rFonts w:ascii="Arial" w:hAnsi="Arial" w:cs="Arial"/>
        </w:rPr>
        <w:t xml:space="preserve">the EFAP “Spring Meetings” and recommendations for </w:t>
      </w:r>
      <w:r w:rsidR="00CB670C">
        <w:rPr>
          <w:rFonts w:ascii="Arial" w:hAnsi="Arial" w:cs="Arial"/>
        </w:rPr>
        <w:t xml:space="preserve">EFAP </w:t>
      </w:r>
      <w:r>
        <w:rPr>
          <w:rFonts w:ascii="Arial" w:hAnsi="Arial" w:cs="Arial"/>
        </w:rPr>
        <w:t xml:space="preserve">improvements </w:t>
      </w:r>
      <w:r w:rsidR="00CB670C">
        <w:rPr>
          <w:rFonts w:ascii="Arial" w:hAnsi="Arial" w:cs="Arial"/>
        </w:rPr>
        <w:t>in the next biennium</w:t>
      </w:r>
      <w:r>
        <w:rPr>
          <w:rFonts w:ascii="Arial" w:hAnsi="Arial" w:cs="Arial"/>
        </w:rPr>
        <w:t>.</w:t>
      </w:r>
      <w:r w:rsidR="00CB670C">
        <w:rPr>
          <w:rFonts w:ascii="Arial" w:hAnsi="Arial" w:cs="Arial"/>
        </w:rPr>
        <w:t xml:space="preserve"> </w:t>
      </w:r>
      <w:r>
        <w:rPr>
          <w:rFonts w:ascii="Arial" w:hAnsi="Arial" w:cs="Arial"/>
        </w:rPr>
        <w:t>His f</w:t>
      </w:r>
      <w:r w:rsidR="00CB670C">
        <w:rPr>
          <w:rFonts w:ascii="Arial" w:hAnsi="Arial" w:cs="Arial"/>
        </w:rPr>
        <w:t>ocus is on racial equity, food justice, and solving inequities in the current program.</w:t>
      </w:r>
      <w:r w:rsidR="00F50DA7">
        <w:rPr>
          <w:rFonts w:ascii="Arial" w:hAnsi="Arial" w:cs="Arial"/>
        </w:rPr>
        <w:t xml:space="preserve"> He will address issues with education, geographic limits, standardizing processes, definitions of duplicated versus unduplicated, allocation methodology, and more.</w:t>
      </w:r>
      <w:r w:rsidR="00CB670C">
        <w:rPr>
          <w:rFonts w:ascii="Arial" w:hAnsi="Arial" w:cs="Arial"/>
        </w:rPr>
        <w:t xml:space="preserve"> He plans to meet with stakeholders</w:t>
      </w:r>
      <w:r w:rsidR="00EC56EE">
        <w:rPr>
          <w:rFonts w:ascii="Arial" w:hAnsi="Arial" w:cs="Arial"/>
        </w:rPr>
        <w:t xml:space="preserve"> (</w:t>
      </w:r>
      <w:r w:rsidR="00CB670C">
        <w:rPr>
          <w:rFonts w:ascii="Arial" w:hAnsi="Arial" w:cs="Arial"/>
        </w:rPr>
        <w:t xml:space="preserve">contractors, subcontractors, </w:t>
      </w:r>
      <w:r w:rsidR="00F329FC">
        <w:rPr>
          <w:rFonts w:ascii="Arial" w:hAnsi="Arial" w:cs="Arial"/>
        </w:rPr>
        <w:t xml:space="preserve">and those not currently participating in EFAP, </w:t>
      </w:r>
      <w:r w:rsidR="00CB670C">
        <w:rPr>
          <w:rFonts w:ascii="Arial" w:hAnsi="Arial" w:cs="Arial"/>
        </w:rPr>
        <w:t>etc.</w:t>
      </w:r>
      <w:r w:rsidR="00EC56EE">
        <w:rPr>
          <w:rFonts w:ascii="Arial" w:hAnsi="Arial" w:cs="Arial"/>
        </w:rPr>
        <w:t>)</w:t>
      </w:r>
      <w:r w:rsidR="00CB670C">
        <w:rPr>
          <w:rFonts w:ascii="Arial" w:hAnsi="Arial" w:cs="Arial"/>
        </w:rPr>
        <w:t xml:space="preserve"> throughout the rest of the month and report his findings at the January FAAC meeting.</w:t>
      </w:r>
      <w:r w:rsidR="00F50DA7">
        <w:rPr>
          <w:rFonts w:ascii="Arial" w:hAnsi="Arial" w:cs="Arial"/>
        </w:rPr>
        <w:t xml:space="preserve"> This process will </w:t>
      </w:r>
      <w:r w:rsidR="00F329FC">
        <w:rPr>
          <w:rFonts w:ascii="Arial" w:hAnsi="Arial" w:cs="Arial"/>
        </w:rPr>
        <w:t xml:space="preserve">inform </w:t>
      </w:r>
      <w:r w:rsidR="00F50DA7">
        <w:rPr>
          <w:rFonts w:ascii="Arial" w:hAnsi="Arial" w:cs="Arial"/>
        </w:rPr>
        <w:t>changes throughout the rest of the 22-23 biennium and into the 24-25 biennium.</w:t>
      </w:r>
    </w:p>
    <w:p w14:paraId="3827C8F7" w14:textId="77777777" w:rsidR="00F50DA7" w:rsidRPr="00F50DA7" w:rsidRDefault="00F50DA7" w:rsidP="00F50DA7">
      <w:pPr>
        <w:pStyle w:val="ListParagraph"/>
        <w:spacing w:line="240" w:lineRule="auto"/>
        <w:ind w:left="540"/>
        <w:rPr>
          <w:rFonts w:ascii="Arial" w:hAnsi="Arial" w:cs="Arial"/>
        </w:rPr>
      </w:pPr>
    </w:p>
    <w:p w14:paraId="5E60401A" w14:textId="7472C70D" w:rsidR="00D27ECE" w:rsidRDefault="00D27ECE" w:rsidP="00D27ECE">
      <w:pPr>
        <w:pStyle w:val="ListParagraph"/>
        <w:spacing w:line="240" w:lineRule="auto"/>
        <w:ind w:left="540"/>
        <w:rPr>
          <w:rFonts w:ascii="Arial" w:hAnsi="Arial" w:cs="Arial"/>
        </w:rPr>
      </w:pPr>
      <w:r w:rsidRPr="00D27ECE">
        <w:rPr>
          <w:rFonts w:ascii="Arial" w:hAnsi="Arial" w:cs="Arial"/>
          <w:b/>
          <w:bCs/>
        </w:rPr>
        <w:t xml:space="preserve">Client In-take </w:t>
      </w:r>
      <w:r w:rsidR="0078514E">
        <w:rPr>
          <w:rFonts w:ascii="Arial" w:hAnsi="Arial" w:cs="Arial"/>
          <w:b/>
          <w:bCs/>
        </w:rPr>
        <w:t>Subcommittee Updates</w:t>
      </w:r>
      <w:r w:rsidR="007A46AA">
        <w:rPr>
          <w:rFonts w:ascii="Arial" w:hAnsi="Arial" w:cs="Arial"/>
          <w:b/>
          <w:bCs/>
        </w:rPr>
        <w:t xml:space="preserve"> </w:t>
      </w:r>
      <w:r w:rsidR="007A46AA">
        <w:rPr>
          <w:rFonts w:ascii="Arial" w:hAnsi="Arial" w:cs="Arial"/>
        </w:rPr>
        <w:t>– Trish Twomey and Mallorie Shellmer</w:t>
      </w:r>
    </w:p>
    <w:p w14:paraId="724B26D8" w14:textId="0F906F5B" w:rsidR="007A46AA" w:rsidRPr="007A46AA" w:rsidRDefault="007A46AA" w:rsidP="00D27ECE">
      <w:pPr>
        <w:pStyle w:val="ListParagraph"/>
        <w:spacing w:line="240" w:lineRule="auto"/>
        <w:ind w:left="540"/>
        <w:rPr>
          <w:rFonts w:ascii="Arial" w:hAnsi="Arial" w:cs="Arial"/>
        </w:rPr>
      </w:pPr>
      <w:r>
        <w:rPr>
          <w:rFonts w:ascii="Arial" w:hAnsi="Arial" w:cs="Arial"/>
        </w:rPr>
        <w:t>Mallorie explain</w:t>
      </w:r>
      <w:r w:rsidR="00F329FC">
        <w:rPr>
          <w:rFonts w:ascii="Arial" w:hAnsi="Arial" w:cs="Arial"/>
        </w:rPr>
        <w:t>ed</w:t>
      </w:r>
      <w:r>
        <w:rPr>
          <w:rFonts w:ascii="Arial" w:hAnsi="Arial" w:cs="Arial"/>
        </w:rPr>
        <w:t xml:space="preserve"> </w:t>
      </w:r>
      <w:r w:rsidR="00F329FC">
        <w:rPr>
          <w:rFonts w:ascii="Arial" w:hAnsi="Arial" w:cs="Arial"/>
        </w:rPr>
        <w:t>some of the</w:t>
      </w:r>
      <w:r>
        <w:rPr>
          <w:rFonts w:ascii="Arial" w:hAnsi="Arial" w:cs="Arial"/>
        </w:rPr>
        <w:t xml:space="preserve"> challenge</w:t>
      </w:r>
      <w:r w:rsidR="004650AC">
        <w:rPr>
          <w:rFonts w:ascii="Arial" w:hAnsi="Arial" w:cs="Arial"/>
        </w:rPr>
        <w:t>s</w:t>
      </w:r>
      <w:r>
        <w:rPr>
          <w:rFonts w:ascii="Arial" w:hAnsi="Arial" w:cs="Arial"/>
        </w:rPr>
        <w:t xml:space="preserve"> we’ve been facing</w:t>
      </w:r>
      <w:r w:rsidR="004650AC">
        <w:rPr>
          <w:rFonts w:ascii="Arial" w:hAnsi="Arial" w:cs="Arial"/>
        </w:rPr>
        <w:t xml:space="preserve"> within the EFAP </w:t>
      </w:r>
      <w:proofErr w:type="gramStart"/>
      <w:r w:rsidR="004650AC">
        <w:rPr>
          <w:rFonts w:ascii="Arial" w:hAnsi="Arial" w:cs="Arial"/>
        </w:rPr>
        <w:t>network</w:t>
      </w:r>
      <w:r w:rsidR="00F329FC">
        <w:rPr>
          <w:rFonts w:ascii="Arial" w:hAnsi="Arial" w:cs="Arial"/>
        </w:rPr>
        <w:t>, and</w:t>
      </w:r>
      <w:proofErr w:type="gramEnd"/>
      <w:r w:rsidR="00F329FC">
        <w:rPr>
          <w:rFonts w:ascii="Arial" w:hAnsi="Arial" w:cs="Arial"/>
        </w:rPr>
        <w:t xml:space="preserve"> discussed that more </w:t>
      </w:r>
      <w:r>
        <w:rPr>
          <w:rFonts w:ascii="Arial" w:hAnsi="Arial" w:cs="Arial"/>
        </w:rPr>
        <w:t xml:space="preserve">education </w:t>
      </w:r>
      <w:r w:rsidR="00F329FC">
        <w:rPr>
          <w:rFonts w:ascii="Arial" w:hAnsi="Arial" w:cs="Arial"/>
        </w:rPr>
        <w:t xml:space="preserve">is needed </w:t>
      </w:r>
      <w:r>
        <w:rPr>
          <w:rFonts w:ascii="Arial" w:hAnsi="Arial" w:cs="Arial"/>
        </w:rPr>
        <w:t xml:space="preserve">on geographic service areas, data collection requirements, and reporting on new and returning clients. </w:t>
      </w:r>
      <w:r w:rsidR="004650AC">
        <w:rPr>
          <w:rFonts w:ascii="Arial" w:hAnsi="Arial" w:cs="Arial"/>
        </w:rPr>
        <w:t>To get a sense of the current systems that are in place throughout the state with a goal to standardize these systems, the subcommittee has put together a survey for all contractors and subcontractors to fill out. It is understood that that some intake systems are not flexible. Trish and Mallorie then go over the draft of</w:t>
      </w:r>
      <w:r w:rsidR="00CC5782">
        <w:rPr>
          <w:rFonts w:ascii="Arial" w:hAnsi="Arial" w:cs="Arial"/>
        </w:rPr>
        <w:t xml:space="preserve"> the</w:t>
      </w:r>
      <w:r w:rsidR="004650AC">
        <w:rPr>
          <w:rFonts w:ascii="Arial" w:hAnsi="Arial" w:cs="Arial"/>
        </w:rPr>
        <w:t xml:space="preserve"> survey to get feedback on the type of questions and </w:t>
      </w:r>
      <w:r w:rsidR="00CC5782">
        <w:rPr>
          <w:rFonts w:ascii="Arial" w:hAnsi="Arial" w:cs="Arial"/>
        </w:rPr>
        <w:t xml:space="preserve">the </w:t>
      </w:r>
      <w:r w:rsidR="004650AC">
        <w:rPr>
          <w:rFonts w:ascii="Arial" w:hAnsi="Arial" w:cs="Arial"/>
        </w:rPr>
        <w:t>wording.</w:t>
      </w:r>
    </w:p>
    <w:p w14:paraId="7126ADCD" w14:textId="77777777" w:rsidR="00CC5782" w:rsidRDefault="00CC5782" w:rsidP="001754F0">
      <w:pPr>
        <w:pStyle w:val="ListParagraph"/>
        <w:spacing w:line="240" w:lineRule="auto"/>
        <w:ind w:left="540"/>
        <w:rPr>
          <w:rFonts w:ascii="Arial" w:hAnsi="Arial" w:cs="Arial"/>
        </w:rPr>
      </w:pPr>
    </w:p>
    <w:p w14:paraId="51928A17" w14:textId="79C4DDA3" w:rsidR="0078514E" w:rsidRPr="00CC5782" w:rsidRDefault="00CC5782" w:rsidP="00CC5782">
      <w:pPr>
        <w:pStyle w:val="ListParagraph"/>
        <w:spacing w:line="240" w:lineRule="auto"/>
        <w:ind w:left="540"/>
        <w:rPr>
          <w:rFonts w:ascii="Arial" w:hAnsi="Arial" w:cs="Arial"/>
        </w:rPr>
      </w:pPr>
      <w:r>
        <w:rPr>
          <w:rFonts w:ascii="Arial" w:hAnsi="Arial" w:cs="Arial"/>
        </w:rPr>
        <w:t>If there are any additional questions, contact</w:t>
      </w:r>
      <w:r w:rsidR="0078514E">
        <w:rPr>
          <w:rFonts w:ascii="Arial" w:hAnsi="Arial" w:cs="Arial"/>
        </w:rPr>
        <w:t xml:space="preserve"> Mallorie Shellmer</w:t>
      </w:r>
      <w:r>
        <w:rPr>
          <w:rFonts w:ascii="Arial" w:hAnsi="Arial" w:cs="Arial"/>
        </w:rPr>
        <w:t>:</w:t>
      </w:r>
      <w:r w:rsidR="0078514E">
        <w:rPr>
          <w:rFonts w:ascii="Arial" w:hAnsi="Arial" w:cs="Arial"/>
        </w:rPr>
        <w:t xml:space="preserve"> </w:t>
      </w:r>
      <w:hyperlink r:id="rId7" w:history="1">
        <w:r w:rsidR="0078514E" w:rsidRPr="00C70CED">
          <w:rPr>
            <w:rStyle w:val="Hyperlink"/>
            <w:rFonts w:ascii="Arial" w:hAnsi="Arial" w:cs="Arial"/>
          </w:rPr>
          <w:t>mshellmer@agr.wa.gov</w:t>
        </w:r>
      </w:hyperlink>
      <w:r>
        <w:rPr>
          <w:rStyle w:val="Hyperlink"/>
          <w:rFonts w:ascii="Arial" w:hAnsi="Arial" w:cs="Arial"/>
          <w:color w:val="auto"/>
          <w:u w:val="none"/>
        </w:rPr>
        <w:t xml:space="preserve">, or </w:t>
      </w:r>
      <w:r w:rsidR="0078514E" w:rsidRPr="00CC5782">
        <w:rPr>
          <w:rFonts w:ascii="Arial" w:hAnsi="Arial" w:cs="Arial"/>
        </w:rPr>
        <w:t>Trish Twomey</w:t>
      </w:r>
      <w:r>
        <w:rPr>
          <w:rFonts w:ascii="Arial" w:hAnsi="Arial" w:cs="Arial"/>
        </w:rPr>
        <w:t xml:space="preserve">: </w:t>
      </w:r>
      <w:hyperlink r:id="rId8" w:history="1">
        <w:r w:rsidRPr="00057526">
          <w:rPr>
            <w:rStyle w:val="Hyperlink"/>
            <w:rFonts w:ascii="Arial" w:hAnsi="Arial" w:cs="Arial"/>
          </w:rPr>
          <w:t>trish@wafoodcoalition.org</w:t>
        </w:r>
      </w:hyperlink>
      <w:r>
        <w:rPr>
          <w:rFonts w:ascii="Arial" w:hAnsi="Arial" w:cs="Arial"/>
        </w:rPr>
        <w:t xml:space="preserve">. </w:t>
      </w:r>
    </w:p>
    <w:p w14:paraId="66CD8EE7" w14:textId="77777777" w:rsidR="000027F8" w:rsidRPr="000027F8" w:rsidRDefault="000027F8" w:rsidP="000027F8">
      <w:pPr>
        <w:pStyle w:val="ListParagraph"/>
        <w:rPr>
          <w:rFonts w:ascii="Arial" w:hAnsi="Arial" w:cs="Arial"/>
        </w:rPr>
      </w:pPr>
    </w:p>
    <w:p w14:paraId="210FFA33" w14:textId="53226D1C" w:rsidR="001754F0" w:rsidRPr="001754F0" w:rsidRDefault="000027F8" w:rsidP="001754F0">
      <w:pPr>
        <w:pStyle w:val="ListParagraph"/>
        <w:numPr>
          <w:ilvl w:val="0"/>
          <w:numId w:val="1"/>
        </w:numPr>
        <w:spacing w:line="240" w:lineRule="auto"/>
        <w:rPr>
          <w:rFonts w:ascii="Arial" w:hAnsi="Arial" w:cs="Arial"/>
        </w:rPr>
      </w:pPr>
      <w:r>
        <w:rPr>
          <w:rFonts w:ascii="Arial" w:hAnsi="Arial" w:cs="Arial"/>
          <w:b/>
          <w:bCs/>
        </w:rPr>
        <w:t>Other Updates</w:t>
      </w:r>
    </w:p>
    <w:p w14:paraId="1CF05478" w14:textId="6B3030A0" w:rsidR="00CC5782" w:rsidRPr="00CC5782" w:rsidRDefault="001754F0" w:rsidP="00D165AA">
      <w:pPr>
        <w:spacing w:after="0" w:line="240" w:lineRule="auto"/>
        <w:ind w:left="630" w:hanging="90"/>
        <w:rPr>
          <w:rFonts w:ascii="Arial" w:hAnsi="Arial" w:cs="Arial"/>
        </w:rPr>
      </w:pPr>
      <w:r>
        <w:rPr>
          <w:rFonts w:ascii="Arial" w:hAnsi="Arial" w:cs="Arial"/>
          <w:b/>
          <w:bCs/>
        </w:rPr>
        <w:t>Certified Food Protection Manager (CFPM) Update</w:t>
      </w:r>
      <w:r w:rsidR="00CC5782">
        <w:rPr>
          <w:rFonts w:ascii="Arial" w:hAnsi="Arial" w:cs="Arial"/>
        </w:rPr>
        <w:t xml:space="preserve"> – Presented by Trish Twomey</w:t>
      </w:r>
    </w:p>
    <w:p w14:paraId="35AE0699" w14:textId="65D32D96" w:rsidR="0078514E" w:rsidRDefault="0078514E" w:rsidP="00CC5782">
      <w:pPr>
        <w:spacing w:line="240" w:lineRule="auto"/>
        <w:ind w:left="540"/>
        <w:rPr>
          <w:rFonts w:ascii="Arial" w:hAnsi="Arial" w:cs="Arial"/>
        </w:rPr>
      </w:pPr>
      <w:r>
        <w:rPr>
          <w:rFonts w:ascii="Arial" w:hAnsi="Arial" w:cs="Arial"/>
        </w:rPr>
        <w:t>Bonnie is reaching out to programs across the state to</w:t>
      </w:r>
      <w:r w:rsidR="00D165AA">
        <w:rPr>
          <w:rFonts w:ascii="Arial" w:hAnsi="Arial" w:cs="Arial"/>
        </w:rPr>
        <w:t xml:space="preserve"> see if they are interested in</w:t>
      </w:r>
      <w:r>
        <w:rPr>
          <w:rFonts w:ascii="Arial" w:hAnsi="Arial" w:cs="Arial"/>
        </w:rPr>
        <w:t xml:space="preserve"> tak</w:t>
      </w:r>
      <w:r w:rsidR="00D165AA">
        <w:rPr>
          <w:rFonts w:ascii="Arial" w:hAnsi="Arial" w:cs="Arial"/>
        </w:rPr>
        <w:t>ing</w:t>
      </w:r>
      <w:r>
        <w:rPr>
          <w:rFonts w:ascii="Arial" w:hAnsi="Arial" w:cs="Arial"/>
        </w:rPr>
        <w:t xml:space="preserve"> the CFPM test. D</w:t>
      </w:r>
      <w:r w:rsidR="00D165AA">
        <w:rPr>
          <w:rFonts w:ascii="Arial" w:hAnsi="Arial" w:cs="Arial"/>
        </w:rPr>
        <w:t>epartment of Health has put into</w:t>
      </w:r>
      <w:r>
        <w:rPr>
          <w:rFonts w:ascii="Arial" w:hAnsi="Arial" w:cs="Arial"/>
        </w:rPr>
        <w:t xml:space="preserve"> effect March</w:t>
      </w:r>
      <w:r w:rsidR="00D165AA">
        <w:rPr>
          <w:rFonts w:ascii="Arial" w:hAnsi="Arial" w:cs="Arial"/>
        </w:rPr>
        <w:t xml:space="preserve"> of</w:t>
      </w:r>
      <w:r>
        <w:rPr>
          <w:rFonts w:ascii="Arial" w:hAnsi="Arial" w:cs="Arial"/>
        </w:rPr>
        <w:t xml:space="preserve"> 2023</w:t>
      </w:r>
      <w:r w:rsidR="00D165AA">
        <w:rPr>
          <w:rFonts w:ascii="Arial" w:hAnsi="Arial" w:cs="Arial"/>
        </w:rPr>
        <w:t xml:space="preserve"> that any food program that is repackaging or handling time temperature controlled, or potentially hazardous food should get this certification</w:t>
      </w:r>
      <w:r>
        <w:rPr>
          <w:rFonts w:ascii="Arial" w:hAnsi="Arial" w:cs="Arial"/>
        </w:rPr>
        <w:t>.</w:t>
      </w:r>
      <w:r w:rsidR="00D165AA">
        <w:rPr>
          <w:rFonts w:ascii="Arial" w:hAnsi="Arial" w:cs="Arial"/>
        </w:rPr>
        <w:t xml:space="preserve"> DOH has specified that not every organization needs to have this certification. Only one CFPM is necessary within an area and then they can be shared between multiple organizations.</w:t>
      </w:r>
      <w:r>
        <w:rPr>
          <w:rFonts w:ascii="Arial" w:hAnsi="Arial" w:cs="Arial"/>
        </w:rPr>
        <w:t xml:space="preserve"> </w:t>
      </w:r>
      <w:r w:rsidR="00D165AA">
        <w:rPr>
          <w:rFonts w:ascii="Arial" w:hAnsi="Arial" w:cs="Arial"/>
        </w:rPr>
        <w:t>An organization can s</w:t>
      </w:r>
      <w:r>
        <w:rPr>
          <w:rFonts w:ascii="Arial" w:hAnsi="Arial" w:cs="Arial"/>
        </w:rPr>
        <w:t xml:space="preserve">chedule </w:t>
      </w:r>
      <w:r w:rsidR="00D165AA">
        <w:rPr>
          <w:rFonts w:ascii="Arial" w:hAnsi="Arial" w:cs="Arial"/>
        </w:rPr>
        <w:t>their</w:t>
      </w:r>
      <w:r>
        <w:rPr>
          <w:rFonts w:ascii="Arial" w:hAnsi="Arial" w:cs="Arial"/>
        </w:rPr>
        <w:t xml:space="preserve"> test with Bonnie. </w:t>
      </w:r>
      <w:r w:rsidR="00D165AA">
        <w:rPr>
          <w:rFonts w:ascii="Arial" w:hAnsi="Arial" w:cs="Arial"/>
        </w:rPr>
        <w:t>There is a s</w:t>
      </w:r>
      <w:r>
        <w:rPr>
          <w:rFonts w:ascii="Arial" w:hAnsi="Arial" w:cs="Arial"/>
        </w:rPr>
        <w:t>mall charge ($60-$70) for the test</w:t>
      </w:r>
      <w:r w:rsidR="00D165AA">
        <w:rPr>
          <w:rFonts w:ascii="Arial" w:hAnsi="Arial" w:cs="Arial"/>
        </w:rPr>
        <w:t xml:space="preserve">. Local Health Departments are also hosting </w:t>
      </w:r>
      <w:r w:rsidR="00294678">
        <w:rPr>
          <w:rFonts w:ascii="Arial" w:hAnsi="Arial" w:cs="Arial"/>
        </w:rPr>
        <w:t>8-hour</w:t>
      </w:r>
      <w:r w:rsidR="00D165AA">
        <w:rPr>
          <w:rFonts w:ascii="Arial" w:hAnsi="Arial" w:cs="Arial"/>
        </w:rPr>
        <w:t xml:space="preserve"> class</w:t>
      </w:r>
      <w:r w:rsidR="00294678">
        <w:rPr>
          <w:rFonts w:ascii="Arial" w:hAnsi="Arial" w:cs="Arial"/>
        </w:rPr>
        <w:t xml:space="preserve"> sessions</w:t>
      </w:r>
      <w:r w:rsidR="00D165AA">
        <w:rPr>
          <w:rFonts w:ascii="Arial" w:hAnsi="Arial" w:cs="Arial"/>
        </w:rPr>
        <w:t xml:space="preserve"> where the test is given </w:t>
      </w:r>
      <w:r w:rsidR="00294678">
        <w:rPr>
          <w:rFonts w:ascii="Arial" w:hAnsi="Arial" w:cs="Arial"/>
        </w:rPr>
        <w:t>out at the end. After receiving your certificate, contact your local Health Department to let them know.</w:t>
      </w:r>
    </w:p>
    <w:p w14:paraId="20A258CB" w14:textId="11549941" w:rsidR="0078514E" w:rsidRPr="0078514E" w:rsidRDefault="00294678" w:rsidP="001754F0">
      <w:pPr>
        <w:spacing w:line="240" w:lineRule="auto"/>
        <w:ind w:left="630" w:hanging="90"/>
        <w:rPr>
          <w:rFonts w:ascii="Arial" w:hAnsi="Arial" w:cs="Arial"/>
        </w:rPr>
      </w:pPr>
      <w:r>
        <w:t xml:space="preserve">If you have any other questions, contact Bonnie Baker: </w:t>
      </w:r>
      <w:hyperlink r:id="rId9" w:history="1">
        <w:r w:rsidRPr="00057526">
          <w:rPr>
            <w:rStyle w:val="Hyperlink"/>
            <w:rFonts w:ascii="Arial" w:hAnsi="Arial" w:cs="Arial"/>
          </w:rPr>
          <w:t>bonnie@wafoodcoalition.org</w:t>
        </w:r>
      </w:hyperlink>
    </w:p>
    <w:p w14:paraId="72AA5691" w14:textId="4491DEE7" w:rsidR="001754F0" w:rsidRDefault="001754F0" w:rsidP="001754F0">
      <w:pPr>
        <w:spacing w:line="240" w:lineRule="auto"/>
        <w:ind w:left="630" w:hanging="90"/>
        <w:rPr>
          <w:rFonts w:ascii="Arial" w:hAnsi="Arial" w:cs="Arial"/>
        </w:rPr>
      </w:pPr>
      <w:r>
        <w:rPr>
          <w:rFonts w:ascii="Arial" w:hAnsi="Arial" w:cs="Arial"/>
          <w:b/>
          <w:bCs/>
        </w:rPr>
        <w:t xml:space="preserve">Statewide Nutrition Policy Work </w:t>
      </w:r>
      <w:r w:rsidR="00782EAE">
        <w:rPr>
          <w:rFonts w:ascii="Arial" w:hAnsi="Arial" w:cs="Arial"/>
        </w:rPr>
        <w:t>–</w:t>
      </w:r>
      <w:r>
        <w:rPr>
          <w:rFonts w:ascii="Arial" w:hAnsi="Arial" w:cs="Arial"/>
        </w:rPr>
        <w:t xml:space="preserve"> </w:t>
      </w:r>
      <w:r w:rsidR="00294678">
        <w:rPr>
          <w:rFonts w:ascii="Arial" w:hAnsi="Arial" w:cs="Arial"/>
        </w:rPr>
        <w:t xml:space="preserve">Presented by </w:t>
      </w:r>
      <w:r>
        <w:rPr>
          <w:rFonts w:ascii="Arial" w:hAnsi="Arial" w:cs="Arial"/>
        </w:rPr>
        <w:t>Trish</w:t>
      </w:r>
      <w:r w:rsidR="00294678">
        <w:rPr>
          <w:rFonts w:ascii="Arial" w:hAnsi="Arial" w:cs="Arial"/>
        </w:rPr>
        <w:t xml:space="preserve"> Twomey</w:t>
      </w:r>
    </w:p>
    <w:p w14:paraId="01F0F3A1" w14:textId="77777777" w:rsidR="00102D2F" w:rsidRDefault="00294678" w:rsidP="00102D2F">
      <w:pPr>
        <w:spacing w:line="240" w:lineRule="auto"/>
        <w:ind w:left="540"/>
        <w:rPr>
          <w:rFonts w:ascii="Arial" w:hAnsi="Arial" w:cs="Arial"/>
        </w:rPr>
      </w:pPr>
      <w:r>
        <w:rPr>
          <w:rFonts w:ascii="Arial" w:hAnsi="Arial" w:cs="Arial"/>
        </w:rPr>
        <w:t xml:space="preserve"> “The Coalition is looking for programs that are currently in need of additional resources to help them with efforts to promote nutrition security and decrease health disparities. We are specifically focusing on work on communities that are most under resourced including BIPOC serving and led programs and rural programs. We are offering support in a variety of ways so that we can help drafting nutrition policies that are specific to your organization and to your </w:t>
      </w:r>
      <w:r w:rsidR="00102D2F">
        <w:rPr>
          <w:rFonts w:ascii="Arial" w:hAnsi="Arial" w:cs="Arial"/>
        </w:rPr>
        <w:t xml:space="preserve">community needs. </w:t>
      </w:r>
    </w:p>
    <w:p w14:paraId="104404E1" w14:textId="46673F37" w:rsidR="00102D2F" w:rsidRDefault="00102D2F" w:rsidP="00102D2F">
      <w:pPr>
        <w:spacing w:line="240" w:lineRule="auto"/>
        <w:ind w:left="540"/>
        <w:rPr>
          <w:rFonts w:ascii="Arial" w:hAnsi="Arial" w:cs="Arial"/>
        </w:rPr>
      </w:pPr>
      <w:r>
        <w:rPr>
          <w:rFonts w:ascii="Arial" w:hAnsi="Arial" w:cs="Arial"/>
        </w:rPr>
        <w:t xml:space="preserve">We’re also helping with a program called SWAP which is ranking the food at your organization. There are a lot of tool kits and guidelines to go along with that. It’s signage and shelf tags encouraging heathy choices amongst your clientele. </w:t>
      </w:r>
    </w:p>
    <w:p w14:paraId="557DD1CB" w14:textId="68B203AD" w:rsidR="00F4662D" w:rsidRPr="00F4662D" w:rsidRDefault="00102D2F" w:rsidP="00102D2F">
      <w:pPr>
        <w:spacing w:line="240" w:lineRule="auto"/>
        <w:ind w:left="540"/>
        <w:rPr>
          <w:rFonts w:ascii="Arial" w:hAnsi="Arial" w:cs="Arial"/>
        </w:rPr>
      </w:pPr>
      <w:r>
        <w:rPr>
          <w:rFonts w:ascii="Arial" w:hAnsi="Arial" w:cs="Arial"/>
        </w:rPr>
        <w:t xml:space="preserve">We’re also helping programs develop client surveys to gather input on client preferences, health concerns, and other information that will help you learn more about your community food needs.” </w:t>
      </w:r>
    </w:p>
    <w:p w14:paraId="529FEDCC" w14:textId="1E8A22F3" w:rsidR="0078514E" w:rsidRPr="00782EAE" w:rsidRDefault="0078514E" w:rsidP="00102D2F">
      <w:pPr>
        <w:spacing w:line="240" w:lineRule="auto"/>
        <w:ind w:left="540"/>
        <w:rPr>
          <w:rFonts w:ascii="Arial" w:hAnsi="Arial" w:cs="Arial"/>
        </w:rPr>
      </w:pPr>
      <w:r>
        <w:rPr>
          <w:rFonts w:ascii="Arial" w:hAnsi="Arial" w:cs="Arial"/>
        </w:rPr>
        <w:t xml:space="preserve"> </w:t>
      </w:r>
      <w:r w:rsidR="00102D2F">
        <w:rPr>
          <w:rFonts w:ascii="Arial" w:hAnsi="Arial" w:cs="Arial"/>
        </w:rPr>
        <w:t xml:space="preserve">If you have any questions, contact Dana: </w:t>
      </w:r>
      <w:hyperlink r:id="rId10" w:history="1">
        <w:r w:rsidR="00102D2F" w:rsidRPr="00057526">
          <w:rPr>
            <w:rStyle w:val="Hyperlink"/>
            <w:rFonts w:ascii="Arial" w:hAnsi="Arial" w:cs="Arial"/>
          </w:rPr>
          <w:t>dana@wafoodcoalition.org</w:t>
        </w:r>
      </w:hyperlink>
      <w:r w:rsidR="00102D2F">
        <w:rPr>
          <w:rFonts w:ascii="Arial" w:hAnsi="Arial" w:cs="Arial"/>
        </w:rPr>
        <w:t xml:space="preserve">. </w:t>
      </w:r>
    </w:p>
    <w:p w14:paraId="5F393C09" w14:textId="5C7280D3" w:rsidR="00782EAE" w:rsidRPr="00782EAE" w:rsidRDefault="00782EAE" w:rsidP="001754F0">
      <w:pPr>
        <w:spacing w:line="240" w:lineRule="auto"/>
        <w:ind w:left="630" w:hanging="90"/>
        <w:rPr>
          <w:rFonts w:ascii="Arial" w:hAnsi="Arial" w:cs="Arial"/>
        </w:rPr>
      </w:pPr>
    </w:p>
    <w:p w14:paraId="106234E1" w14:textId="4F34BFD9" w:rsidR="000027F8" w:rsidRPr="000027F8" w:rsidRDefault="000027F8" w:rsidP="00102D2F">
      <w:pPr>
        <w:tabs>
          <w:tab w:val="left" w:pos="1620"/>
        </w:tabs>
        <w:spacing w:after="0" w:line="240" w:lineRule="auto"/>
        <w:ind w:left="540"/>
        <w:rPr>
          <w:rFonts w:ascii="Calibri" w:eastAsia="Times New Roman" w:hAnsi="Calibri" w:cs="Arial"/>
          <w:color w:val="000000"/>
          <w:kern w:val="28"/>
          <w:sz w:val="24"/>
          <w:szCs w:val="24"/>
        </w:rPr>
      </w:pPr>
      <w:r w:rsidRPr="000027F8">
        <w:rPr>
          <w:rFonts w:ascii="Calibri" w:eastAsia="Times New Roman" w:hAnsi="Calibri" w:cs="Arial"/>
          <w:b/>
          <w:bCs/>
          <w:color w:val="000000"/>
          <w:kern w:val="28"/>
          <w:sz w:val="24"/>
          <w:szCs w:val="24"/>
        </w:rPr>
        <w:t>Good of the Order</w:t>
      </w:r>
      <w:r w:rsidRPr="000027F8">
        <w:rPr>
          <w:rFonts w:ascii="Calibri" w:eastAsia="Times New Roman" w:hAnsi="Calibri" w:cs="Arial"/>
          <w:color w:val="000000"/>
          <w:kern w:val="28"/>
          <w:sz w:val="24"/>
          <w:szCs w:val="24"/>
        </w:rPr>
        <w:t xml:space="preserve">:     </w:t>
      </w:r>
      <w:r w:rsidRPr="000027F8">
        <w:rPr>
          <w:rFonts w:ascii="Calibri" w:eastAsia="Times New Roman" w:hAnsi="Calibri" w:cs="Arial"/>
          <w:color w:val="000000"/>
          <w:kern w:val="28"/>
          <w:sz w:val="24"/>
          <w:szCs w:val="24"/>
        </w:rPr>
        <w:tab/>
      </w:r>
    </w:p>
    <w:p w14:paraId="0A440C48" w14:textId="439F4095" w:rsidR="000027F8" w:rsidRPr="000027F8" w:rsidRDefault="000027F8" w:rsidP="00F329FC">
      <w:pPr>
        <w:tabs>
          <w:tab w:val="left" w:pos="1620"/>
        </w:tabs>
        <w:spacing w:after="0" w:line="240" w:lineRule="auto"/>
        <w:ind w:left="1620"/>
        <w:rPr>
          <w:rFonts w:ascii="Calibri" w:eastAsia="Times New Roman" w:hAnsi="Calibri" w:cs="Arial"/>
          <w:i/>
          <w:iCs/>
          <w:color w:val="000000"/>
          <w:kern w:val="28"/>
          <w:sz w:val="24"/>
          <w:szCs w:val="24"/>
        </w:rPr>
      </w:pPr>
      <w:r w:rsidRPr="000027F8">
        <w:rPr>
          <w:rFonts w:ascii="Calibri" w:eastAsia="Times New Roman" w:hAnsi="Calibri" w:cs="Arial"/>
          <w:b/>
          <w:bCs/>
          <w:color w:val="000000"/>
          <w:kern w:val="28"/>
          <w:sz w:val="24"/>
          <w:szCs w:val="24"/>
        </w:rPr>
        <w:t>Contractor Calls</w:t>
      </w:r>
      <w:r w:rsidRPr="000027F8">
        <w:rPr>
          <w:rFonts w:ascii="Calibri" w:eastAsia="Times New Roman" w:hAnsi="Calibri" w:cs="Arial"/>
          <w:color w:val="000000"/>
          <w:kern w:val="28"/>
          <w:sz w:val="24"/>
          <w:szCs w:val="24"/>
        </w:rPr>
        <w:t xml:space="preserve"> – Resume in January</w:t>
      </w:r>
      <w:r w:rsidR="00F329FC">
        <w:rPr>
          <w:rFonts w:ascii="Calibri" w:eastAsia="Times New Roman" w:hAnsi="Calibri" w:cs="Arial"/>
          <w:color w:val="000000"/>
          <w:kern w:val="28"/>
          <w:sz w:val="24"/>
          <w:szCs w:val="24"/>
        </w:rPr>
        <w:t xml:space="preserve"> </w:t>
      </w:r>
      <w:bookmarkStart w:id="0" w:name="_Hlk121893752"/>
      <w:r w:rsidR="00F329FC" w:rsidRPr="00F329FC">
        <w:rPr>
          <w:rFonts w:ascii="Calibri" w:eastAsia="Times New Roman" w:hAnsi="Calibri" w:cs="Arial"/>
          <w:i/>
          <w:iCs/>
          <w:color w:val="000000"/>
          <w:kern w:val="28"/>
          <w:sz w:val="24"/>
          <w:szCs w:val="24"/>
        </w:rPr>
        <w:t>(Update: Invites for Jan. 6</w:t>
      </w:r>
      <w:r w:rsidR="00F329FC" w:rsidRPr="00F329FC">
        <w:rPr>
          <w:rFonts w:ascii="Calibri" w:eastAsia="Times New Roman" w:hAnsi="Calibri" w:cs="Arial"/>
          <w:i/>
          <w:iCs/>
          <w:color w:val="000000"/>
          <w:kern w:val="28"/>
          <w:sz w:val="24"/>
          <w:szCs w:val="24"/>
          <w:vertAlign w:val="superscript"/>
        </w:rPr>
        <w:t>th</w:t>
      </w:r>
      <w:r w:rsidR="00F329FC" w:rsidRPr="00F329FC">
        <w:rPr>
          <w:rFonts w:ascii="Calibri" w:eastAsia="Times New Roman" w:hAnsi="Calibri" w:cs="Arial"/>
          <w:i/>
          <w:iCs/>
          <w:color w:val="000000"/>
          <w:kern w:val="28"/>
          <w:sz w:val="24"/>
          <w:szCs w:val="24"/>
        </w:rPr>
        <w:t xml:space="preserve"> 9-10 have</w:t>
      </w:r>
      <w:r w:rsidR="00F329FC">
        <w:rPr>
          <w:rFonts w:ascii="Calibri" w:eastAsia="Times New Roman" w:hAnsi="Calibri" w:cs="Arial"/>
          <w:i/>
          <w:iCs/>
          <w:color w:val="000000"/>
          <w:kern w:val="28"/>
          <w:sz w:val="24"/>
          <w:szCs w:val="24"/>
        </w:rPr>
        <w:t xml:space="preserve"> </w:t>
      </w:r>
      <w:r w:rsidR="00F329FC" w:rsidRPr="00F329FC">
        <w:rPr>
          <w:rFonts w:ascii="Calibri" w:eastAsia="Times New Roman" w:hAnsi="Calibri" w:cs="Arial"/>
          <w:i/>
          <w:iCs/>
          <w:color w:val="000000"/>
          <w:kern w:val="28"/>
          <w:sz w:val="24"/>
          <w:szCs w:val="24"/>
        </w:rPr>
        <w:t>been sent)</w:t>
      </w:r>
      <w:r w:rsidR="00F329FC">
        <w:rPr>
          <w:rFonts w:ascii="Calibri" w:eastAsia="Times New Roman" w:hAnsi="Calibri" w:cs="Arial"/>
          <w:i/>
          <w:iCs/>
          <w:color w:val="000000"/>
          <w:kern w:val="28"/>
          <w:sz w:val="24"/>
          <w:szCs w:val="24"/>
        </w:rPr>
        <w:t xml:space="preserve"> </w:t>
      </w:r>
      <w:bookmarkEnd w:id="0"/>
      <w:r w:rsidRPr="000027F8">
        <w:rPr>
          <w:rFonts w:ascii="Calibri" w:eastAsia="Times New Roman" w:hAnsi="Calibri" w:cs="Arial"/>
          <w:i/>
          <w:iCs/>
          <w:color w:val="000000"/>
          <w:kern w:val="28"/>
          <w:sz w:val="24"/>
          <w:szCs w:val="24"/>
        </w:rPr>
        <w:t>Contractor calls are meeting once a month.</w:t>
      </w:r>
    </w:p>
    <w:p w14:paraId="31D7F2C1" w14:textId="5808C72D" w:rsidR="000027F8" w:rsidRPr="000027F8" w:rsidRDefault="000027F8" w:rsidP="00F329FC">
      <w:pPr>
        <w:tabs>
          <w:tab w:val="left" w:pos="1620"/>
        </w:tabs>
        <w:spacing w:after="0" w:line="240" w:lineRule="auto"/>
        <w:ind w:left="1620"/>
        <w:rPr>
          <w:rFonts w:ascii="Calibri" w:eastAsia="Times New Roman" w:hAnsi="Calibri" w:cs="Arial"/>
          <w:color w:val="000000"/>
          <w:kern w:val="28"/>
          <w:sz w:val="24"/>
          <w:szCs w:val="24"/>
        </w:rPr>
      </w:pPr>
      <w:r w:rsidRPr="000027F8">
        <w:rPr>
          <w:rFonts w:ascii="Calibri" w:eastAsia="Times New Roman" w:hAnsi="Calibri" w:cs="Arial"/>
          <w:b/>
          <w:bCs/>
          <w:color w:val="000000"/>
          <w:kern w:val="28"/>
          <w:sz w:val="24"/>
          <w:szCs w:val="24"/>
        </w:rPr>
        <w:t>General Focus Calls</w:t>
      </w:r>
      <w:r w:rsidRPr="000027F8">
        <w:rPr>
          <w:rFonts w:ascii="Calibri" w:eastAsia="Times New Roman" w:hAnsi="Calibri" w:cs="Arial"/>
          <w:color w:val="000000"/>
          <w:kern w:val="28"/>
          <w:sz w:val="24"/>
          <w:szCs w:val="24"/>
        </w:rPr>
        <w:t xml:space="preserve"> – Resume in January</w:t>
      </w:r>
      <w:r w:rsidR="00F329FC">
        <w:rPr>
          <w:rFonts w:ascii="Calibri" w:eastAsia="Times New Roman" w:hAnsi="Calibri" w:cs="Arial"/>
          <w:color w:val="000000"/>
          <w:kern w:val="28"/>
          <w:sz w:val="24"/>
          <w:szCs w:val="24"/>
        </w:rPr>
        <w:t xml:space="preserve"> </w:t>
      </w:r>
      <w:r w:rsidR="00F329FC" w:rsidRPr="00F329FC">
        <w:rPr>
          <w:rFonts w:ascii="Calibri" w:eastAsia="Times New Roman" w:hAnsi="Calibri" w:cs="Arial"/>
          <w:i/>
          <w:iCs/>
          <w:color w:val="000000"/>
          <w:kern w:val="28"/>
          <w:sz w:val="24"/>
          <w:szCs w:val="24"/>
        </w:rPr>
        <w:t xml:space="preserve">(Update: Invites for Jan. </w:t>
      </w:r>
      <w:r w:rsidR="00F329FC">
        <w:rPr>
          <w:rFonts w:ascii="Calibri" w:eastAsia="Times New Roman" w:hAnsi="Calibri" w:cs="Arial"/>
          <w:i/>
          <w:iCs/>
          <w:color w:val="000000"/>
          <w:kern w:val="28"/>
          <w:sz w:val="24"/>
          <w:szCs w:val="24"/>
        </w:rPr>
        <w:t>17</w:t>
      </w:r>
      <w:r w:rsidR="00F329FC" w:rsidRPr="00F329FC">
        <w:rPr>
          <w:rFonts w:ascii="Calibri" w:eastAsia="Times New Roman" w:hAnsi="Calibri" w:cs="Arial"/>
          <w:i/>
          <w:iCs/>
          <w:color w:val="000000"/>
          <w:kern w:val="28"/>
          <w:sz w:val="24"/>
          <w:szCs w:val="24"/>
          <w:vertAlign w:val="superscript"/>
        </w:rPr>
        <w:t>th</w:t>
      </w:r>
      <w:r w:rsidR="00F329FC" w:rsidRPr="00F329FC">
        <w:rPr>
          <w:rFonts w:ascii="Calibri" w:eastAsia="Times New Roman" w:hAnsi="Calibri" w:cs="Arial"/>
          <w:i/>
          <w:iCs/>
          <w:color w:val="000000"/>
          <w:kern w:val="28"/>
          <w:sz w:val="24"/>
          <w:szCs w:val="24"/>
        </w:rPr>
        <w:t xml:space="preserve"> 9-10 have</w:t>
      </w:r>
      <w:r w:rsidR="00F329FC">
        <w:rPr>
          <w:rFonts w:ascii="Calibri" w:eastAsia="Times New Roman" w:hAnsi="Calibri" w:cs="Arial"/>
          <w:i/>
          <w:iCs/>
          <w:color w:val="000000"/>
          <w:kern w:val="28"/>
          <w:sz w:val="24"/>
          <w:szCs w:val="24"/>
        </w:rPr>
        <w:t xml:space="preserve"> </w:t>
      </w:r>
      <w:r w:rsidR="00F329FC" w:rsidRPr="00F329FC">
        <w:rPr>
          <w:rFonts w:ascii="Calibri" w:eastAsia="Times New Roman" w:hAnsi="Calibri" w:cs="Arial"/>
          <w:i/>
          <w:iCs/>
          <w:color w:val="000000"/>
          <w:kern w:val="28"/>
          <w:sz w:val="24"/>
          <w:szCs w:val="24"/>
        </w:rPr>
        <w:t>been sent)</w:t>
      </w:r>
      <w:r w:rsidR="00F329FC">
        <w:rPr>
          <w:rFonts w:ascii="Calibri" w:eastAsia="Times New Roman" w:hAnsi="Calibri" w:cs="Arial"/>
          <w:i/>
          <w:iCs/>
          <w:color w:val="000000"/>
          <w:kern w:val="28"/>
          <w:sz w:val="24"/>
          <w:szCs w:val="24"/>
        </w:rPr>
        <w:t xml:space="preserve"> </w:t>
      </w:r>
      <w:r w:rsidRPr="000027F8">
        <w:rPr>
          <w:rFonts w:ascii="Calibri" w:eastAsia="Times New Roman" w:hAnsi="Calibri" w:cs="Arial"/>
          <w:i/>
          <w:iCs/>
          <w:color w:val="000000"/>
          <w:kern w:val="28"/>
          <w:sz w:val="24"/>
          <w:szCs w:val="24"/>
        </w:rPr>
        <w:t>General Focus calls are meeting once a month.</w:t>
      </w:r>
    </w:p>
    <w:p w14:paraId="4488A683" w14:textId="71DAAD0D" w:rsidR="000027F8" w:rsidRPr="000027F8" w:rsidRDefault="000027F8" w:rsidP="000027F8">
      <w:pPr>
        <w:tabs>
          <w:tab w:val="left" w:pos="1620"/>
        </w:tabs>
        <w:spacing w:after="0" w:line="240" w:lineRule="auto"/>
        <w:rPr>
          <w:rFonts w:ascii="Calibri" w:eastAsia="Times New Roman" w:hAnsi="Calibri" w:cs="Arial"/>
          <w:color w:val="000000"/>
          <w:kern w:val="28"/>
          <w:sz w:val="24"/>
          <w:szCs w:val="24"/>
        </w:rPr>
      </w:pPr>
      <w:r w:rsidRPr="000027F8">
        <w:rPr>
          <w:rFonts w:ascii="Calibri" w:eastAsia="Times New Roman" w:hAnsi="Calibri" w:cs="Arial"/>
          <w:b/>
          <w:bCs/>
          <w:color w:val="000000"/>
          <w:kern w:val="28"/>
          <w:sz w:val="24"/>
          <w:szCs w:val="24"/>
        </w:rPr>
        <w:tab/>
        <w:t>WFC Board Meeting</w:t>
      </w:r>
      <w:r w:rsidRPr="000027F8">
        <w:rPr>
          <w:rFonts w:ascii="Calibri" w:eastAsia="Times New Roman" w:hAnsi="Calibri" w:cs="Arial"/>
          <w:color w:val="000000"/>
          <w:kern w:val="28"/>
          <w:sz w:val="24"/>
          <w:szCs w:val="24"/>
        </w:rPr>
        <w:t xml:space="preserve"> – </w:t>
      </w:r>
      <w:r w:rsidR="00D27ECE">
        <w:rPr>
          <w:rFonts w:ascii="Calibri" w:eastAsia="Times New Roman" w:hAnsi="Calibri" w:cs="Arial"/>
          <w:color w:val="000000"/>
          <w:kern w:val="28"/>
          <w:sz w:val="24"/>
          <w:szCs w:val="24"/>
        </w:rPr>
        <w:t>January 26</w:t>
      </w:r>
      <w:r w:rsidR="00D27ECE" w:rsidRPr="00D27ECE">
        <w:rPr>
          <w:rFonts w:ascii="Calibri" w:eastAsia="Times New Roman" w:hAnsi="Calibri" w:cs="Arial"/>
          <w:color w:val="000000"/>
          <w:kern w:val="28"/>
          <w:sz w:val="24"/>
          <w:szCs w:val="24"/>
          <w:vertAlign w:val="superscript"/>
        </w:rPr>
        <w:t>th</w:t>
      </w:r>
      <w:r w:rsidR="00D27ECE">
        <w:rPr>
          <w:rFonts w:ascii="Calibri" w:eastAsia="Times New Roman" w:hAnsi="Calibri" w:cs="Arial"/>
          <w:color w:val="000000"/>
          <w:kern w:val="28"/>
          <w:sz w:val="24"/>
          <w:szCs w:val="24"/>
        </w:rPr>
        <w:t xml:space="preserve"> 1-3:30 pm</w:t>
      </w:r>
    </w:p>
    <w:p w14:paraId="5EA27541" w14:textId="65008C86" w:rsidR="000027F8" w:rsidRDefault="000027F8" w:rsidP="00F4662D">
      <w:pPr>
        <w:tabs>
          <w:tab w:val="left" w:pos="1620"/>
        </w:tabs>
        <w:spacing w:after="0" w:line="240" w:lineRule="auto"/>
        <w:rPr>
          <w:rFonts w:ascii="Calibri" w:eastAsia="Times New Roman" w:hAnsi="Calibri" w:cs="Arial"/>
          <w:b/>
          <w:bCs/>
          <w:color w:val="000000"/>
          <w:kern w:val="28"/>
          <w:sz w:val="24"/>
          <w:szCs w:val="24"/>
        </w:rPr>
      </w:pPr>
      <w:r w:rsidRPr="000027F8">
        <w:rPr>
          <w:rFonts w:ascii="Calibri" w:eastAsia="Times New Roman" w:hAnsi="Calibri" w:cs="Arial"/>
          <w:b/>
          <w:bCs/>
          <w:color w:val="000000"/>
          <w:kern w:val="28"/>
          <w:sz w:val="24"/>
          <w:szCs w:val="24"/>
        </w:rPr>
        <w:tab/>
        <w:t xml:space="preserve">Hunger Action Day </w:t>
      </w:r>
      <w:r w:rsidR="00D27ECE">
        <w:rPr>
          <w:rFonts w:ascii="Calibri" w:eastAsia="Times New Roman" w:hAnsi="Calibri" w:cs="Arial"/>
          <w:b/>
          <w:bCs/>
          <w:color w:val="000000"/>
          <w:kern w:val="28"/>
          <w:sz w:val="24"/>
          <w:szCs w:val="24"/>
        </w:rPr>
        <w:t>–</w:t>
      </w:r>
      <w:r w:rsidRPr="000027F8">
        <w:rPr>
          <w:rFonts w:ascii="Calibri" w:eastAsia="Times New Roman" w:hAnsi="Calibri" w:cs="Arial"/>
          <w:b/>
          <w:bCs/>
          <w:color w:val="000000"/>
          <w:kern w:val="28"/>
          <w:sz w:val="24"/>
          <w:szCs w:val="24"/>
        </w:rPr>
        <w:t xml:space="preserve"> </w:t>
      </w:r>
      <w:r w:rsidR="00D27ECE">
        <w:rPr>
          <w:rFonts w:ascii="Calibri" w:eastAsia="Times New Roman" w:hAnsi="Calibri" w:cs="Arial"/>
          <w:b/>
          <w:bCs/>
          <w:color w:val="000000"/>
          <w:kern w:val="28"/>
          <w:sz w:val="24"/>
          <w:szCs w:val="24"/>
        </w:rPr>
        <w:t>Not yet scheduled</w:t>
      </w:r>
    </w:p>
    <w:p w14:paraId="611BCE43" w14:textId="7B2A7122" w:rsidR="00F4662D" w:rsidRPr="00F4662D" w:rsidRDefault="00F4662D" w:rsidP="00F4662D">
      <w:pPr>
        <w:tabs>
          <w:tab w:val="left" w:pos="1620"/>
        </w:tabs>
        <w:spacing w:after="0" w:line="240" w:lineRule="auto"/>
        <w:rPr>
          <w:rFonts w:ascii="Calibri" w:eastAsia="Times New Roman" w:hAnsi="Calibri" w:cs="Arial"/>
          <w:b/>
          <w:bCs/>
          <w:color w:val="000000"/>
          <w:kern w:val="28"/>
          <w:sz w:val="24"/>
          <w:szCs w:val="24"/>
        </w:rPr>
      </w:pPr>
      <w:r>
        <w:rPr>
          <w:rFonts w:ascii="Calibri" w:eastAsia="Times New Roman" w:hAnsi="Calibri" w:cs="Arial"/>
          <w:b/>
          <w:bCs/>
          <w:color w:val="000000"/>
          <w:kern w:val="28"/>
          <w:sz w:val="24"/>
          <w:szCs w:val="24"/>
        </w:rPr>
        <w:tab/>
        <w:t>FAAC Meeting – Not yet scheduled</w:t>
      </w:r>
    </w:p>
    <w:sectPr w:rsidR="00F4662D" w:rsidRPr="00F466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B1DFB"/>
    <w:multiLevelType w:val="hybridMultilevel"/>
    <w:tmpl w:val="AF7218B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6B7D81"/>
    <w:multiLevelType w:val="hybridMultilevel"/>
    <w:tmpl w:val="13146CE0"/>
    <w:lvl w:ilvl="0" w:tplc="A7D67094">
      <w:start w:val="1"/>
      <w:numFmt w:val="bullet"/>
      <w:pStyle w:val="ListBullet"/>
      <w:lvlText w:val="n"/>
      <w:lvlJc w:val="left"/>
      <w:pPr>
        <w:tabs>
          <w:tab w:val="num" w:pos="3420"/>
        </w:tabs>
        <w:ind w:left="3420" w:hanging="360"/>
      </w:pPr>
      <w:rPr>
        <w:rFonts w:ascii="Wingdings" w:hAnsi="Wingdings" w:hint="default"/>
        <w:color w:val="000000" w:themeColor="text1"/>
        <w:sz w:val="18"/>
      </w:rPr>
    </w:lvl>
    <w:lvl w:ilvl="1" w:tplc="04090003">
      <w:start w:val="1"/>
      <w:numFmt w:val="bullet"/>
      <w:lvlText w:val="o"/>
      <w:lvlJc w:val="left"/>
      <w:pPr>
        <w:tabs>
          <w:tab w:val="num" w:pos="4140"/>
        </w:tabs>
        <w:ind w:left="4140" w:hanging="360"/>
      </w:pPr>
      <w:rPr>
        <w:rFonts w:ascii="Courier New" w:hAnsi="Courier New" w:cs="Symbol" w:hint="default"/>
      </w:rPr>
    </w:lvl>
    <w:lvl w:ilvl="2" w:tplc="04090005">
      <w:start w:val="1"/>
      <w:numFmt w:val="bullet"/>
      <w:lvlText w:val=""/>
      <w:lvlJc w:val="left"/>
      <w:pPr>
        <w:tabs>
          <w:tab w:val="num" w:pos="4860"/>
        </w:tabs>
        <w:ind w:left="4860" w:hanging="360"/>
      </w:pPr>
      <w:rPr>
        <w:rFonts w:ascii="Wingdings" w:hAnsi="Wingdings" w:hint="default"/>
      </w:rPr>
    </w:lvl>
    <w:lvl w:ilvl="3" w:tplc="04090001" w:tentative="1">
      <w:start w:val="1"/>
      <w:numFmt w:val="bullet"/>
      <w:lvlText w:val=""/>
      <w:lvlJc w:val="left"/>
      <w:pPr>
        <w:tabs>
          <w:tab w:val="num" w:pos="5580"/>
        </w:tabs>
        <w:ind w:left="5580" w:hanging="360"/>
      </w:pPr>
      <w:rPr>
        <w:rFonts w:ascii="Symbol" w:hAnsi="Symbol" w:hint="default"/>
      </w:rPr>
    </w:lvl>
    <w:lvl w:ilvl="4" w:tplc="04090003" w:tentative="1">
      <w:start w:val="1"/>
      <w:numFmt w:val="bullet"/>
      <w:lvlText w:val="o"/>
      <w:lvlJc w:val="left"/>
      <w:pPr>
        <w:tabs>
          <w:tab w:val="num" w:pos="6300"/>
        </w:tabs>
        <w:ind w:left="6300" w:hanging="360"/>
      </w:pPr>
      <w:rPr>
        <w:rFonts w:ascii="Courier New" w:hAnsi="Courier New" w:cs="Symbol" w:hint="default"/>
      </w:rPr>
    </w:lvl>
    <w:lvl w:ilvl="5" w:tplc="04090005" w:tentative="1">
      <w:start w:val="1"/>
      <w:numFmt w:val="bullet"/>
      <w:lvlText w:val=""/>
      <w:lvlJc w:val="left"/>
      <w:pPr>
        <w:tabs>
          <w:tab w:val="num" w:pos="7020"/>
        </w:tabs>
        <w:ind w:left="7020" w:hanging="360"/>
      </w:pPr>
      <w:rPr>
        <w:rFonts w:ascii="Wingdings" w:hAnsi="Wingdings" w:hint="default"/>
      </w:rPr>
    </w:lvl>
    <w:lvl w:ilvl="6" w:tplc="04090001" w:tentative="1">
      <w:start w:val="1"/>
      <w:numFmt w:val="bullet"/>
      <w:lvlText w:val=""/>
      <w:lvlJc w:val="left"/>
      <w:pPr>
        <w:tabs>
          <w:tab w:val="num" w:pos="7740"/>
        </w:tabs>
        <w:ind w:left="7740" w:hanging="360"/>
      </w:pPr>
      <w:rPr>
        <w:rFonts w:ascii="Symbol" w:hAnsi="Symbol" w:hint="default"/>
      </w:rPr>
    </w:lvl>
    <w:lvl w:ilvl="7" w:tplc="04090003" w:tentative="1">
      <w:start w:val="1"/>
      <w:numFmt w:val="bullet"/>
      <w:lvlText w:val="o"/>
      <w:lvlJc w:val="left"/>
      <w:pPr>
        <w:tabs>
          <w:tab w:val="num" w:pos="8460"/>
        </w:tabs>
        <w:ind w:left="8460" w:hanging="360"/>
      </w:pPr>
      <w:rPr>
        <w:rFonts w:ascii="Courier New" w:hAnsi="Courier New" w:cs="Symbol" w:hint="default"/>
      </w:rPr>
    </w:lvl>
    <w:lvl w:ilvl="8" w:tplc="04090005" w:tentative="1">
      <w:start w:val="1"/>
      <w:numFmt w:val="bullet"/>
      <w:lvlText w:val=""/>
      <w:lvlJc w:val="left"/>
      <w:pPr>
        <w:tabs>
          <w:tab w:val="num" w:pos="9180"/>
        </w:tabs>
        <w:ind w:left="9180" w:hanging="360"/>
      </w:pPr>
      <w:rPr>
        <w:rFonts w:ascii="Wingdings" w:hAnsi="Wingdings" w:hint="default"/>
      </w:rPr>
    </w:lvl>
  </w:abstractNum>
  <w:abstractNum w:abstractNumId="2" w15:restartNumberingAfterBreak="0">
    <w:nsid w:val="1CB17BE0"/>
    <w:multiLevelType w:val="hybridMultilevel"/>
    <w:tmpl w:val="251622B6"/>
    <w:lvl w:ilvl="0" w:tplc="FB269992">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2DE72CC2"/>
    <w:multiLevelType w:val="hybridMultilevel"/>
    <w:tmpl w:val="40FA0364"/>
    <w:lvl w:ilvl="0" w:tplc="8202FCF0">
      <w:start w:val="1"/>
      <w:numFmt w:val="bullet"/>
      <w:lvlText w:val="-"/>
      <w:lvlJc w:val="left"/>
      <w:pPr>
        <w:ind w:left="900" w:hanging="360"/>
      </w:pPr>
      <w:rPr>
        <w:rFonts w:ascii="Calibri Light" w:eastAsia="Times New Roman" w:hAnsi="Calibri Light" w:cs="Calibri Light"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52025664"/>
    <w:multiLevelType w:val="hybridMultilevel"/>
    <w:tmpl w:val="3A2CFBB2"/>
    <w:lvl w:ilvl="0" w:tplc="9968D2C4">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 w15:restartNumberingAfterBreak="0">
    <w:nsid w:val="6A643BE7"/>
    <w:multiLevelType w:val="hybridMultilevel"/>
    <w:tmpl w:val="B0622910"/>
    <w:lvl w:ilvl="0" w:tplc="716CC594">
      <w:start w:val="1"/>
      <w:numFmt w:val="upperRoman"/>
      <w:lvlText w:val="%1."/>
      <w:lvlJc w:val="right"/>
      <w:pPr>
        <w:ind w:left="540" w:hanging="360"/>
      </w:pPr>
      <w:rPr>
        <w:rFonts w:hint="default"/>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16cid:durableId="1229879558">
    <w:abstractNumId w:val="5"/>
  </w:num>
  <w:num w:numId="2" w16cid:durableId="326566377">
    <w:abstractNumId w:val="1"/>
  </w:num>
  <w:num w:numId="3" w16cid:durableId="286550451">
    <w:abstractNumId w:val="3"/>
  </w:num>
  <w:num w:numId="4" w16cid:durableId="1425540725">
    <w:abstractNumId w:val="1"/>
  </w:num>
  <w:num w:numId="5" w16cid:durableId="1468232277">
    <w:abstractNumId w:val="2"/>
  </w:num>
  <w:num w:numId="6" w16cid:durableId="2024431016">
    <w:abstractNumId w:val="4"/>
  </w:num>
  <w:num w:numId="7" w16cid:durableId="9580714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7F8"/>
    <w:rsid w:val="000027F8"/>
    <w:rsid w:val="000A4886"/>
    <w:rsid w:val="00102D2F"/>
    <w:rsid w:val="00117151"/>
    <w:rsid w:val="001754F0"/>
    <w:rsid w:val="00240953"/>
    <w:rsid w:val="00294678"/>
    <w:rsid w:val="002F7BFF"/>
    <w:rsid w:val="004650AC"/>
    <w:rsid w:val="004700CD"/>
    <w:rsid w:val="005423E5"/>
    <w:rsid w:val="0055377F"/>
    <w:rsid w:val="0057736D"/>
    <w:rsid w:val="005F20E1"/>
    <w:rsid w:val="00782EAE"/>
    <w:rsid w:val="0078514E"/>
    <w:rsid w:val="007A46AA"/>
    <w:rsid w:val="00814740"/>
    <w:rsid w:val="00886946"/>
    <w:rsid w:val="008A06D5"/>
    <w:rsid w:val="00955B51"/>
    <w:rsid w:val="00A011B0"/>
    <w:rsid w:val="00A01BBD"/>
    <w:rsid w:val="00A87433"/>
    <w:rsid w:val="00A92BF9"/>
    <w:rsid w:val="00C13817"/>
    <w:rsid w:val="00CB670C"/>
    <w:rsid w:val="00CC5782"/>
    <w:rsid w:val="00D005DC"/>
    <w:rsid w:val="00D165AA"/>
    <w:rsid w:val="00D27ECE"/>
    <w:rsid w:val="00D54FF7"/>
    <w:rsid w:val="00D80BDD"/>
    <w:rsid w:val="00D92DF5"/>
    <w:rsid w:val="00DE13FF"/>
    <w:rsid w:val="00E81367"/>
    <w:rsid w:val="00EC56EE"/>
    <w:rsid w:val="00F329FC"/>
    <w:rsid w:val="00F4662D"/>
    <w:rsid w:val="00F50DA7"/>
    <w:rsid w:val="00FD0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A58F1"/>
  <w15:chartTrackingRefBased/>
  <w15:docId w15:val="{BB19A4FA-74D2-46D7-9200-816E6FF2C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27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27F8"/>
    <w:pPr>
      <w:ind w:left="720"/>
      <w:contextualSpacing/>
    </w:pPr>
  </w:style>
  <w:style w:type="paragraph" w:styleId="ListBullet">
    <w:name w:val="List Bullet"/>
    <w:rsid w:val="001754F0"/>
    <w:pPr>
      <w:numPr>
        <w:numId w:val="2"/>
      </w:numPr>
      <w:spacing w:after="0" w:line="264" w:lineRule="auto"/>
    </w:pPr>
    <w:rPr>
      <w:rFonts w:ascii="Garamond" w:eastAsia="Times New Roman" w:hAnsi="Garamond" w:cs="Times New Roman"/>
      <w:color w:val="000000"/>
      <w:kern w:val="28"/>
      <w:sz w:val="18"/>
      <w:szCs w:val="18"/>
    </w:rPr>
  </w:style>
  <w:style w:type="character" w:styleId="Hyperlink">
    <w:name w:val="Hyperlink"/>
    <w:basedOn w:val="DefaultParagraphFont"/>
    <w:uiPriority w:val="99"/>
    <w:unhideWhenUsed/>
    <w:rsid w:val="0078514E"/>
    <w:rPr>
      <w:color w:val="0563C1" w:themeColor="hyperlink"/>
      <w:u w:val="single"/>
    </w:rPr>
  </w:style>
  <w:style w:type="character" w:styleId="UnresolvedMention">
    <w:name w:val="Unresolved Mention"/>
    <w:basedOn w:val="DefaultParagraphFont"/>
    <w:uiPriority w:val="99"/>
    <w:semiHidden/>
    <w:unhideWhenUsed/>
    <w:rsid w:val="007851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ish@wafoodcoalition.org" TargetMode="External"/><Relationship Id="rId3" Type="http://schemas.openxmlformats.org/officeDocument/2006/relationships/settings" Target="settings.xml"/><Relationship Id="rId7" Type="http://schemas.openxmlformats.org/officeDocument/2006/relationships/hyperlink" Target="mailto:mshellmer@agr.wa.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wilson@agr.wa.gov" TargetMode="External"/><Relationship Id="rId11" Type="http://schemas.openxmlformats.org/officeDocument/2006/relationships/fontTable" Target="fontTable.xml"/><Relationship Id="rId5" Type="http://schemas.openxmlformats.org/officeDocument/2006/relationships/hyperlink" Target="mailto:jscovel@agr.wa.gov" TargetMode="External"/><Relationship Id="rId10" Type="http://schemas.openxmlformats.org/officeDocument/2006/relationships/hyperlink" Target="mailto:dana@wafoodcoalition.org" TargetMode="External"/><Relationship Id="rId4" Type="http://schemas.openxmlformats.org/officeDocument/2006/relationships/webSettings" Target="webSettings.xml"/><Relationship Id="rId9" Type="http://schemas.openxmlformats.org/officeDocument/2006/relationships/hyperlink" Target="mailto:bonnie@wafoodcoali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1385</Words>
  <Characters>7898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Agriculture</Company>
  <LinksUpToDate>false</LinksUpToDate>
  <CharactersWithSpaces>9265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Taelor (AGR)</dc:creator>
  <cp:keywords/>
  <dc:description/>
  <cp:lastModifiedBy>Eads, Kim (AGR)</cp:lastModifiedBy>
  <cp:revision>2</cp:revision>
  <dcterms:created xsi:type="dcterms:W3CDTF">2022-12-14T15:04:00Z</dcterms:created>
  <dcterms:modified xsi:type="dcterms:W3CDTF">2022-12-14T15:04:00Z</dcterms:modified>
</cp:coreProperties>
</file>